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00" w:rsidRDefault="00CD5000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p w:rsidR="00FD63D0" w:rsidRDefault="00FD63D0" w:rsidP="00FD63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№- 202</w:t>
      </w:r>
      <w:r w:rsidR="00FD1ABA">
        <w:rPr>
          <w:rFonts w:ascii="Times New Roman" w:hAnsi="Times New Roman" w:cs="Times New Roman"/>
          <w:sz w:val="24"/>
          <w:szCs w:val="24"/>
        </w:rPr>
        <w:t>4</w:t>
      </w:r>
    </w:p>
    <w:p w:rsidR="00FD63D0" w:rsidRDefault="00FD63D0" w:rsidP="00FD63D0">
      <w:pPr>
        <w:pStyle w:val="ad"/>
        <w:jc w:val="center"/>
        <w:rPr>
          <w:rFonts w:cs="Times New Roman"/>
          <w:b/>
          <w:bCs/>
          <w:szCs w:val="24"/>
        </w:rPr>
      </w:pPr>
      <w:r>
        <w:rPr>
          <w:rFonts w:eastAsia="Times New Roman" w:cs="Times New Roman"/>
          <w:b/>
          <w:bCs/>
          <w:iCs/>
          <w:szCs w:val="24"/>
        </w:rPr>
        <w:t xml:space="preserve">об образовании </w:t>
      </w:r>
      <w:r>
        <w:rPr>
          <w:rFonts w:eastAsia="Times New Roman" w:cs="Times New Roman"/>
          <w:b/>
          <w:bCs/>
          <w:szCs w:val="24"/>
        </w:rPr>
        <w:t xml:space="preserve">на обучение по образовательной программе, </w:t>
      </w:r>
    </w:p>
    <w:p w:rsidR="00FD63D0" w:rsidRDefault="00FD63D0" w:rsidP="00FD63D0">
      <w:pPr>
        <w:pStyle w:val="ad"/>
        <w:jc w:val="center"/>
        <w:rPr>
          <w:rFonts w:cs="Times New Roman"/>
        </w:rPr>
      </w:pPr>
      <w:r w:rsidRPr="000806D3">
        <w:rPr>
          <w:rFonts w:eastAsia="Times New Roman" w:cs="Times New Roman"/>
          <w:b/>
        </w:rPr>
        <w:t>направленн</w:t>
      </w:r>
      <w:r>
        <w:rPr>
          <w:rFonts w:eastAsia="Times New Roman" w:cs="Times New Roman"/>
          <w:b/>
        </w:rPr>
        <w:t>ой</w:t>
      </w:r>
      <w:r w:rsidRPr="000806D3">
        <w:rPr>
          <w:rFonts w:eastAsia="Times New Roman" w:cs="Times New Roman"/>
          <w:b/>
        </w:rPr>
        <w:t xml:space="preserve"> на подготовку служителей и религиозного персонала религиозных организаций</w:t>
      </w:r>
    </w:p>
    <w:p w:rsidR="00CD5000" w:rsidRDefault="00CD5000">
      <w:pPr>
        <w:pStyle w:val="ad"/>
        <w:jc w:val="both"/>
        <w:rPr>
          <w:rFonts w:cs="Times New Roman"/>
          <w:szCs w:val="24"/>
        </w:rPr>
      </w:pPr>
    </w:p>
    <w:p w:rsidR="00CD5000" w:rsidRDefault="00661C0C">
      <w:pPr>
        <w:pStyle w:val="ad"/>
        <w:jc w:val="both"/>
        <w:rPr>
          <w:rFonts w:cs="Times New Roman"/>
          <w:bCs/>
          <w:iCs/>
          <w:szCs w:val="24"/>
        </w:rPr>
      </w:pPr>
      <w:r>
        <w:rPr>
          <w:rFonts w:eastAsia="Times New Roman" w:cs="Times New Roman"/>
          <w:bCs/>
          <w:iCs/>
          <w:szCs w:val="24"/>
        </w:rPr>
        <w:t xml:space="preserve">г. Санкт-Петербург </w:t>
      </w:r>
      <w:r>
        <w:rPr>
          <w:rFonts w:eastAsia="Times New Roman" w:cs="Times New Roman"/>
          <w:bCs/>
          <w:iCs/>
          <w:szCs w:val="24"/>
        </w:rPr>
        <w:tab/>
      </w:r>
      <w:r>
        <w:rPr>
          <w:rFonts w:eastAsia="Times New Roman" w:cs="Times New Roman"/>
          <w:bCs/>
          <w:iCs/>
          <w:szCs w:val="24"/>
        </w:rPr>
        <w:tab/>
        <w:t xml:space="preserve">         </w:t>
      </w:r>
      <w:r>
        <w:rPr>
          <w:rFonts w:eastAsia="Times New Roman" w:cs="Times New Roman"/>
          <w:bCs/>
          <w:iCs/>
          <w:szCs w:val="24"/>
        </w:rPr>
        <w:tab/>
        <w:t xml:space="preserve">                         «</w:t>
      </w:r>
      <w:r w:rsidR="00167B8A" w:rsidRPr="00227D62">
        <w:rPr>
          <w:rFonts w:eastAsia="Times New Roman" w:cs="Times New Roman"/>
          <w:bCs/>
          <w:iCs/>
          <w:szCs w:val="24"/>
        </w:rPr>
        <w:t xml:space="preserve">  </w:t>
      </w:r>
      <w:r>
        <w:rPr>
          <w:rFonts w:eastAsia="Times New Roman" w:cs="Times New Roman"/>
          <w:bCs/>
          <w:iCs/>
          <w:szCs w:val="24"/>
        </w:rPr>
        <w:t xml:space="preserve">» </w:t>
      </w:r>
      <w:r w:rsidR="00167B8A" w:rsidRPr="00227D62">
        <w:rPr>
          <w:rFonts w:eastAsia="Times New Roman" w:cs="Times New Roman"/>
          <w:bCs/>
          <w:iCs/>
          <w:szCs w:val="24"/>
        </w:rPr>
        <w:t>__________</w:t>
      </w:r>
      <w:r>
        <w:rPr>
          <w:rFonts w:eastAsia="Times New Roman" w:cs="Times New Roman"/>
          <w:bCs/>
          <w:iCs/>
          <w:szCs w:val="24"/>
        </w:rPr>
        <w:t xml:space="preserve">  202</w:t>
      </w:r>
      <w:r w:rsidR="00167B8A" w:rsidRPr="00227D62">
        <w:rPr>
          <w:rFonts w:eastAsia="Times New Roman" w:cs="Times New Roman"/>
          <w:bCs/>
          <w:iCs/>
          <w:szCs w:val="24"/>
        </w:rPr>
        <w:t>_</w:t>
      </w:r>
      <w:r>
        <w:rPr>
          <w:rFonts w:eastAsia="Times New Roman" w:cs="Times New Roman"/>
          <w:bCs/>
          <w:iCs/>
          <w:szCs w:val="24"/>
        </w:rPr>
        <w:t xml:space="preserve">г. </w:t>
      </w:r>
    </w:p>
    <w:p w:rsidR="00CD5000" w:rsidRDefault="00CD5000">
      <w:pPr>
        <w:pStyle w:val="ad"/>
        <w:jc w:val="both"/>
        <w:rPr>
          <w:rFonts w:cs="Times New Roman"/>
          <w:szCs w:val="24"/>
        </w:rPr>
      </w:pPr>
    </w:p>
    <w:p w:rsidR="00CD5000" w:rsidRDefault="00661C0C">
      <w:pPr>
        <w:pStyle w:val="ad"/>
        <w:pBdr>
          <w:bottom w:val="single" w:sz="12" w:space="1" w:color="000000"/>
        </w:pBd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Религиозная организация – духовная образовательная организация высшего образования евангельских христиан-баптистов «Санкт-Петербургский Христианский Университет</w:t>
      </w:r>
      <w:r w:rsidR="00D87FF8">
        <w:rPr>
          <w:rFonts w:eastAsia="Times New Roman" w:cs="Times New Roman"/>
          <w:szCs w:val="24"/>
        </w:rPr>
        <w:t>», действующая</w:t>
      </w:r>
      <w:r>
        <w:rPr>
          <w:rFonts w:eastAsia="Times New Roman" w:cs="Times New Roman"/>
          <w:szCs w:val="24"/>
        </w:rPr>
        <w:t xml:space="preserve"> на основании лицензии № 0009545 серии 90Л01, рег.№ 2477 от 18 ноября 2016 года, выданной Федеральной службой по надзору в сфере образования и науки,  (далее – лицензия),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Cs w:val="24"/>
        </w:rPr>
        <w:t>именуемая в дальнейшем «Исполнитель», в лице проректора по учебной работе Кудаевой Н.Б., действующего на основании доверенности №</w:t>
      </w:r>
      <w:r>
        <w:rPr>
          <w:rFonts w:eastAsia="Times New Roman" w:cs="Times New Roman"/>
          <w:color w:val="auto"/>
          <w:szCs w:val="24"/>
        </w:rPr>
        <w:t>02</w:t>
      </w:r>
      <w:r>
        <w:rPr>
          <w:rFonts w:eastAsia="Times New Roman" w:cs="Times New Roman"/>
          <w:szCs w:val="24"/>
        </w:rPr>
        <w:t xml:space="preserve"> от 01.02.2024 г., и</w:t>
      </w:r>
    </w:p>
    <w:p w:rsidR="00CD5000" w:rsidRDefault="00D87FF8">
      <w:pPr>
        <w:pStyle w:val="ad"/>
        <w:jc w:val="center"/>
        <w:rPr>
          <w:rFonts w:cs="Times New Roman"/>
          <w:i/>
          <w:iCs/>
          <w:sz w:val="16"/>
          <w:szCs w:val="16"/>
        </w:rPr>
      </w:pPr>
      <w:r>
        <w:rPr>
          <w:rFonts w:eastAsia="Times New Roman" w:cs="Times New Roman"/>
          <w:i/>
          <w:iCs/>
          <w:sz w:val="16"/>
          <w:szCs w:val="16"/>
        </w:rPr>
        <w:t xml:space="preserve"> </w:t>
      </w:r>
      <w:r w:rsidR="00661C0C">
        <w:rPr>
          <w:rFonts w:eastAsia="Times New Roman" w:cs="Times New Roman"/>
          <w:i/>
          <w:iCs/>
          <w:sz w:val="16"/>
          <w:szCs w:val="16"/>
        </w:rPr>
        <w:t>(фамилия, имя, отчество (при наличии) лица, зачисляемого на обучение/</w:t>
      </w:r>
    </w:p>
    <w:p w:rsidR="00CD5000" w:rsidRDefault="00661C0C">
      <w:pPr>
        <w:pStyle w:val="ad"/>
        <w:jc w:val="center"/>
        <w:rPr>
          <w:rFonts w:cs="Times New Roman"/>
          <w:i/>
          <w:iCs/>
          <w:sz w:val="16"/>
          <w:szCs w:val="16"/>
        </w:rPr>
      </w:pPr>
      <w:r>
        <w:rPr>
          <w:rFonts w:eastAsia="Times New Roman" w:cs="Times New Roman"/>
          <w:i/>
          <w:iCs/>
          <w:sz w:val="16"/>
          <w:szCs w:val="16"/>
        </w:rPr>
        <w:t>фамилия, имя, отчество (при наличии) законного представителя лица, зачисляемого на обучение/</w:t>
      </w:r>
    </w:p>
    <w:p w:rsidR="00CD5000" w:rsidRDefault="00661C0C">
      <w:pPr>
        <w:pStyle w:val="ad"/>
        <w:jc w:val="center"/>
        <w:rPr>
          <w:rFonts w:cs="Times New Roman"/>
          <w:i/>
          <w:iCs/>
          <w:sz w:val="16"/>
          <w:szCs w:val="16"/>
        </w:rPr>
      </w:pPr>
      <w:r>
        <w:rPr>
          <w:rFonts w:eastAsia="Times New Roman" w:cs="Times New Roman"/>
          <w:i/>
          <w:iCs/>
          <w:sz w:val="16"/>
          <w:szCs w:val="16"/>
        </w:rPr>
        <w:t>наименование организации с указанием должности, фамилии, имени, отчества (при наличии) лица, действующего от имени организации, реквизиты документа, удостоверяющие полномочия представителя Заказчика)</w:t>
      </w:r>
    </w:p>
    <w:p w:rsidR="00CD5000" w:rsidRDefault="00661C0C">
      <w:pPr>
        <w:pStyle w:val="ad"/>
        <w:pBdr>
          <w:bottom w:val="single" w:sz="12" w:space="1" w:color="000000"/>
        </w:pBd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именуем(ый/ая) в дальнейшем «Заказчик»</w:t>
      </w:r>
      <w:r>
        <w:rPr>
          <w:rFonts w:eastAsia="Times New Roman" w:cs="Times New Roman"/>
          <w:szCs w:val="24"/>
          <w:vertAlign w:val="superscript"/>
        </w:rPr>
        <w:t>1</w:t>
      </w:r>
      <w:r>
        <w:rPr>
          <w:rFonts w:eastAsia="Times New Roman" w:cs="Times New Roman"/>
          <w:szCs w:val="24"/>
        </w:rPr>
        <w:t xml:space="preserve">, действующий в интересах </w:t>
      </w:r>
    </w:p>
    <w:p w:rsidR="00CD5000" w:rsidRDefault="00CD5000">
      <w:pPr>
        <w:pStyle w:val="ad"/>
        <w:pBdr>
          <w:bottom w:val="single" w:sz="12" w:space="1" w:color="000000"/>
        </w:pBdr>
        <w:jc w:val="both"/>
        <w:rPr>
          <w:rFonts w:cs="Times New Roman"/>
          <w:sz w:val="20"/>
        </w:rPr>
      </w:pPr>
    </w:p>
    <w:p w:rsidR="00CD5000" w:rsidRDefault="00661C0C">
      <w:pPr>
        <w:pStyle w:val="ad"/>
        <w:jc w:val="center"/>
        <w:rPr>
          <w:rFonts w:cs="Times New Roman"/>
          <w:i/>
          <w:iCs/>
          <w:sz w:val="16"/>
          <w:szCs w:val="16"/>
        </w:rPr>
      </w:pPr>
      <w:r>
        <w:rPr>
          <w:rFonts w:eastAsia="Times New Roman" w:cs="Times New Roman"/>
          <w:i/>
          <w:iCs/>
          <w:sz w:val="16"/>
          <w:szCs w:val="16"/>
        </w:rPr>
        <w:t>(фамилия, имя, отчество (при наличии) лица, зачисляемого на обучение)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именуем(ый/ая) в дальнейшем «Обучающийся»</w:t>
      </w:r>
      <w:r>
        <w:rPr>
          <w:rFonts w:eastAsia="Times New Roman" w:cs="Times New Roman"/>
          <w:szCs w:val="24"/>
          <w:vertAlign w:val="superscript"/>
        </w:rPr>
        <w:t>2</w:t>
      </w:r>
      <w:r>
        <w:rPr>
          <w:rFonts w:eastAsia="Times New Roman" w:cs="Times New Roman"/>
          <w:szCs w:val="24"/>
        </w:rPr>
        <w:t>, совместно именуемые Стороны, заключили настоящий Договор (далее – Договор) о нижеследующем.</w:t>
      </w:r>
    </w:p>
    <w:p w:rsidR="00CD5000" w:rsidRDefault="00CD5000">
      <w:pPr>
        <w:pStyle w:val="ad"/>
        <w:jc w:val="both"/>
        <w:rPr>
          <w:rFonts w:cs="Times New Roman"/>
        </w:rPr>
      </w:pPr>
    </w:p>
    <w:p w:rsidR="00CD5000" w:rsidRDefault="00CD5000">
      <w:pPr>
        <w:pStyle w:val="ad"/>
        <w:jc w:val="both"/>
        <w:rPr>
          <w:rFonts w:cs="Times New Roman"/>
        </w:rPr>
      </w:pPr>
    </w:p>
    <w:p w:rsidR="00CD5000" w:rsidRDefault="00661C0C">
      <w:pPr>
        <w:pStyle w:val="ad"/>
        <w:ind w:left="57"/>
        <w:jc w:val="center"/>
        <w:rPr>
          <w:rFonts w:cs="Times New Roman"/>
          <w:b/>
          <w:bCs/>
          <w:szCs w:val="24"/>
        </w:rPr>
      </w:pPr>
      <w:bookmarkStart w:id="0" w:name="Par82"/>
      <w:bookmarkEnd w:id="0"/>
      <w:r>
        <w:rPr>
          <w:rFonts w:eastAsia="Times New Roman" w:cs="Times New Roman"/>
          <w:b/>
          <w:bCs/>
          <w:szCs w:val="24"/>
        </w:rPr>
        <w:t>I. Предмет Договора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(далее – Программа):</w:t>
      </w:r>
    </w:p>
    <w:p w:rsidR="00CD5000" w:rsidRDefault="00661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профессиональное религиозное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5000" w:rsidRDefault="00CD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95"/>
        <w:gridCol w:w="1701"/>
        <w:gridCol w:w="2948"/>
      </w:tblGrid>
      <w:tr w:rsidR="00CD5000">
        <w:trPr>
          <w:trHeight w:val="360"/>
        </w:trPr>
        <w:tc>
          <w:tcPr>
            <w:tcW w:w="9979" w:type="dxa"/>
            <w:gridSpan w:val="5"/>
            <w:vAlign w:val="center"/>
          </w:tcPr>
          <w:p w:rsidR="00CD5000" w:rsidRDefault="0066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</w:tr>
      <w:tr w:rsidR="00FD63D0">
        <w:tc>
          <w:tcPr>
            <w:tcW w:w="567" w:type="dxa"/>
          </w:tcPr>
          <w:p w:rsidR="00FD63D0" w:rsidRDefault="00FD63D0" w:rsidP="00F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FD63D0" w:rsidRDefault="00FD63D0" w:rsidP="00F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профессий</w:t>
            </w:r>
          </w:p>
        </w:tc>
        <w:tc>
          <w:tcPr>
            <w:tcW w:w="2495" w:type="dxa"/>
          </w:tcPr>
          <w:p w:rsidR="00FD63D0" w:rsidRDefault="00FD63D0" w:rsidP="00F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профессии, направление подготовки</w:t>
            </w:r>
          </w:p>
        </w:tc>
        <w:tc>
          <w:tcPr>
            <w:tcW w:w="1701" w:type="dxa"/>
          </w:tcPr>
          <w:p w:rsidR="00FD63D0" w:rsidRDefault="00FD63D0" w:rsidP="00FD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Профиль </w:t>
            </w:r>
          </w:p>
          <w:p w:rsidR="00FD63D0" w:rsidRDefault="00FD63D0" w:rsidP="00F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подготовки</w:t>
            </w:r>
          </w:p>
        </w:tc>
        <w:tc>
          <w:tcPr>
            <w:tcW w:w="2948" w:type="dxa"/>
          </w:tcPr>
          <w:p w:rsidR="00FD63D0" w:rsidRDefault="00FD63D0" w:rsidP="00F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Присваиваемая по профессии и направлению подготовки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квалификация</w:t>
            </w:r>
          </w:p>
        </w:tc>
      </w:tr>
      <w:tr w:rsidR="00FD63D0" w:rsidTr="00E966D1">
        <w:trPr>
          <w:trHeight w:val="1146"/>
        </w:trPr>
        <w:tc>
          <w:tcPr>
            <w:tcW w:w="567" w:type="dxa"/>
            <w:vAlign w:val="center"/>
          </w:tcPr>
          <w:p w:rsidR="00FD63D0" w:rsidRDefault="00FD63D0" w:rsidP="00F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FD63D0" w:rsidRDefault="00FD63D0" w:rsidP="00FD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FD63D0" w:rsidRDefault="00FD63D0" w:rsidP="00FD63D0">
            <w:pPr>
              <w:tabs>
                <w:tab w:val="center" w:pos="1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служителей и религиозного персонала религиозных организаций</w:t>
            </w:r>
          </w:p>
          <w:p w:rsidR="00227D62" w:rsidRDefault="00227D62" w:rsidP="00FD63D0">
            <w:pPr>
              <w:tabs>
                <w:tab w:val="center" w:pos="12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«Протестантская аспирантура»</w:t>
            </w:r>
          </w:p>
        </w:tc>
        <w:tc>
          <w:tcPr>
            <w:tcW w:w="1701" w:type="dxa"/>
            <w:vAlign w:val="center"/>
          </w:tcPr>
          <w:p w:rsidR="00FD63D0" w:rsidRPr="00FD63D0" w:rsidRDefault="00FD63D0" w:rsidP="00FD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FD63D0" w:rsidRPr="00D87FF8" w:rsidRDefault="00FD63D0" w:rsidP="00FD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87FF8">
              <w:rPr>
                <w:rFonts w:ascii="Times New Roman" w:eastAsia="Times New Roman" w:hAnsi="Times New Roman" w:cs="Times New Roman"/>
                <w:color w:val="000000"/>
                <w:sz w:val="20"/>
              </w:rPr>
              <w:t>«</w:t>
            </w:r>
            <w:r w:rsidR="00D87FF8" w:rsidRPr="00D87FF8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Историческ</w:t>
            </w:r>
            <w:r w:rsidR="00227D62">
              <w:rPr>
                <w:rFonts w:ascii="Times New Roman" w:eastAsia="Times New Roman" w:hAnsi="Times New Roman" w:cs="Times New Roman"/>
                <w:color w:val="000000"/>
                <w:sz w:val="20"/>
              </w:rPr>
              <w:t>ое</w:t>
            </w:r>
            <w:r w:rsidR="00D87FF8" w:rsidRPr="00D87FF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27D62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богословие</w:t>
            </w:r>
            <w:r w:rsidRPr="00D87FF8"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  <w:p w:rsidR="00FD63D0" w:rsidRPr="00FD63D0" w:rsidRDefault="00FD63D0" w:rsidP="00FD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FD63D0" w:rsidRPr="00FD63D0" w:rsidRDefault="00FD63D0" w:rsidP="00FD63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FD63D0" w:rsidRDefault="00D87FF8" w:rsidP="00FD63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Кандидат</w:t>
            </w:r>
            <w:r w:rsidR="00FD63D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богословия</w:t>
            </w:r>
          </w:p>
        </w:tc>
      </w:tr>
    </w:tbl>
    <w:p w:rsidR="00CD5000" w:rsidRDefault="00661C0C">
      <w:pPr>
        <w:pStyle w:val="ad"/>
        <w:jc w:val="both"/>
        <w:rPr>
          <w:rFonts w:cs="Times New Roman"/>
          <w:szCs w:val="24"/>
          <w:highlight w:val="white"/>
        </w:rPr>
      </w:pPr>
      <w:r>
        <w:rPr>
          <w:rFonts w:eastAsia="Times New Roman" w:cs="Times New Roman"/>
          <w:szCs w:val="24"/>
          <w:highlight w:val="white"/>
        </w:rPr>
        <w:t>в пределах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1.2. Срок освоения Программы (продолжительность обучения) на момент подписания Договора составляет </w:t>
      </w:r>
      <w:r w:rsidR="00D87FF8">
        <w:rPr>
          <w:rFonts w:eastAsia="Times New Roman" w:cs="Times New Roman"/>
          <w:szCs w:val="24"/>
        </w:rPr>
        <w:t>3</w:t>
      </w:r>
      <w:r w:rsidR="00B56332">
        <w:rPr>
          <w:rFonts w:eastAsia="Times New Roman" w:cs="Times New Roman"/>
          <w:szCs w:val="24"/>
        </w:rPr>
        <w:t xml:space="preserve"> года </w:t>
      </w:r>
      <w:r w:rsidR="00D87FF8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очная</w:t>
      </w:r>
      <w:r w:rsidR="00894DC7">
        <w:rPr>
          <w:rFonts w:eastAsia="Times New Roman" w:cs="Times New Roman"/>
          <w:szCs w:val="24"/>
        </w:rPr>
        <w:t xml:space="preserve"> форма обучения</w:t>
      </w:r>
      <w:r>
        <w:rPr>
          <w:rFonts w:eastAsia="Times New Roman" w:cs="Times New Roman"/>
          <w:szCs w:val="24"/>
        </w:rPr>
        <w:t>).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Срок обучения по индивидуальному учебному плану (при его наличии у Обучающегося), в том числе ускоренному обучению, составляет </w:t>
      </w:r>
      <w:r w:rsidR="00B56332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 xml:space="preserve"> года.</w:t>
      </w:r>
    </w:p>
    <w:p w:rsidR="00CD5000" w:rsidRDefault="00661C0C">
      <w:pPr>
        <w:widowControl w:val="0"/>
        <w:tabs>
          <w:tab w:val="left" w:pos="709"/>
          <w:tab w:val="left" w:pos="6206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eastAsia="Times New Roman" w:hAnsi="Times New Roman" w:cs="Times New Roman"/>
        </w:rPr>
        <w:tab/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>После освоения Обучающимся Программы и успешного прохождения итоговой аттестации по Программе Обучающемуся выдается документ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образца,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установленного Исполнителем.</w:t>
      </w:r>
    </w:p>
    <w:p w:rsidR="00894DC7" w:rsidRDefault="00894DC7">
      <w:pPr>
        <w:widowControl w:val="0"/>
        <w:tabs>
          <w:tab w:val="left" w:pos="709"/>
          <w:tab w:val="left" w:pos="6206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5000" w:rsidRDefault="00661C0C">
      <w:pPr>
        <w:widowControl w:val="0"/>
        <w:tabs>
          <w:tab w:val="left" w:pos="709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CD5000" w:rsidRDefault="00661C0C">
      <w:pPr>
        <w:pStyle w:val="aff2"/>
        <w:jc w:val="both"/>
        <w:rPr>
          <w:rFonts w:ascii="Times New Roman" w:hAnsi="Times New Roman"/>
          <w:sz w:val="18"/>
          <w:szCs w:val="18"/>
        </w:rPr>
      </w:pPr>
      <w:r>
        <w:rPr>
          <w:rStyle w:val="aff1"/>
          <w:rFonts w:ascii="Times New Roman" w:eastAsia="Times New Roman" w:hAnsi="Times New Roman"/>
          <w:sz w:val="18"/>
          <w:szCs w:val="18"/>
        </w:rPr>
        <w:footnoteRef/>
      </w:r>
      <w:r>
        <w:rPr>
          <w:rFonts w:ascii="Times New Roman" w:eastAsia="Times New Roman" w:hAnsi="Times New Roman"/>
          <w:sz w:val="18"/>
          <w:szCs w:val="18"/>
        </w:rPr>
        <w:t xml:space="preserve"> Заполняется в случае, если Заказчик является юридическим лицом или физическим лицом, оплачивающим образовательные услуги Обучающегося. </w:t>
      </w:r>
    </w:p>
    <w:p w:rsidR="00CD5000" w:rsidRDefault="00661C0C">
      <w:pPr>
        <w:widowControl w:val="0"/>
        <w:tabs>
          <w:tab w:val="left" w:pos="709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1"/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Заполняется в случае, если Обучающийся является Заказчиком.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</w:r>
    </w:p>
    <w:p w:rsidR="00CD5000" w:rsidRDefault="00CD5000">
      <w:pPr>
        <w:pStyle w:val="ad"/>
        <w:jc w:val="center"/>
        <w:rPr>
          <w:rFonts w:cs="Times New Roman"/>
          <w:b/>
          <w:bCs/>
          <w:szCs w:val="24"/>
        </w:rPr>
      </w:pPr>
    </w:p>
    <w:p w:rsidR="00CD5000" w:rsidRDefault="00661C0C">
      <w:pPr>
        <w:pStyle w:val="ad"/>
        <w:jc w:val="center"/>
        <w:rPr>
          <w:rFonts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II. </w:t>
      </w:r>
      <w:r>
        <w:rPr>
          <w:rFonts w:eastAsia="Times New Roman" w:cs="Times New Roman"/>
          <w:b/>
          <w:szCs w:val="24"/>
        </w:rPr>
        <w:t>Взаимодействие сторон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2.1. Исполнитель вправе: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D5000" w:rsidRDefault="00661C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  <w:highlight w:val="white"/>
        </w:rPr>
        <w:t>2.1.2. Самостоятельно устанавливать сроки сессий, продолжительность учебного дня в течение сессии в соответствии с календарным графиком Исполнителя.</w:t>
      </w:r>
    </w:p>
    <w:p w:rsidR="00CD5000" w:rsidRDefault="00661C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</w:rPr>
        <w:t>2.1.3. Односторонне отказаться от исполнения настоящего Договора в случаях, предусмотренных п. 4.3. настоящего Договора.</w:t>
      </w:r>
    </w:p>
    <w:p w:rsidR="00CD5000" w:rsidRDefault="00661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eastAsia="Times New Roman" w:hAnsi="Times New Roman" w:cs="Times New Roman"/>
        </w:rPr>
        <w:t>2.1.4. Временно реализовывать Программу с применением дистанционных образовательных технологий и электронного обучения в случае ситуаций, не позволяющих оказания образовательной услуги в помещении Исполнителя.</w:t>
      </w:r>
    </w:p>
    <w:p w:rsidR="00CD5000" w:rsidRDefault="00661C0C">
      <w:pPr>
        <w:pStyle w:val="ad"/>
        <w:tabs>
          <w:tab w:val="left" w:pos="9040"/>
        </w:tabs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2.1.5.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2.1.6. Не допускать Обучающегося к занятиям либо удалять Обучающегося с занятий в случае, если Обучающийся своими действиями нарушает права и законные интересы других обучающихся и работников Исполнителя, создает угрозу для физического и психологического здоровья и благополучия остальных обучающихся, препятствует нормальному осуществлению образовательного процесса.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2.1.7. Не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допускать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Обучающегося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на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следующий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семестр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обучения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наличии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не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устранённой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-47"/>
          <w:szCs w:val="24"/>
        </w:rPr>
        <w:t xml:space="preserve">  </w:t>
      </w:r>
      <w:r>
        <w:rPr>
          <w:rFonts w:eastAsia="Times New Roman" w:cs="Times New Roman"/>
          <w:szCs w:val="24"/>
        </w:rPr>
        <w:t>установленный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срок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академической либо финансовой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задолженности.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8" w:anchor="6560IO" w:tooltip="https://docs.cntd.ru/document/499061764#6560IO" w:history="1">
        <w:r>
          <w:rPr>
            <w:rStyle w:val="af"/>
            <w:rFonts w:eastAsia="Times New Roman" w:cs="Times New Roman"/>
            <w:color w:val="auto"/>
            <w:szCs w:val="24"/>
            <w:u w:val="none"/>
          </w:rPr>
          <w:t>разделом I настоящего Договора</w:t>
        </w:r>
      </w:hyperlink>
      <w:r>
        <w:rPr>
          <w:rFonts w:eastAsia="Times New Roman" w:cs="Times New Roman"/>
          <w:szCs w:val="24"/>
        </w:rPr>
        <w:t>. (далее – Услуга)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2.3. Обучающемуся предоставляются академические права в соответствии с </w:t>
      </w:r>
      <w:hyperlink r:id="rId9" w:anchor="A7I0NE" w:tooltip="https://docs.cntd.ru/document/902389617#A7I0NE" w:history="1">
        <w:r>
          <w:rPr>
            <w:rStyle w:val="af"/>
            <w:rFonts w:eastAsia="Times New Roman" w:cs="Times New Roman"/>
            <w:color w:val="auto"/>
            <w:szCs w:val="24"/>
            <w:u w:val="none"/>
          </w:rPr>
          <w:t>частью 1 статьи 34 Федерального закона от 29 декабря 2012 года N 273-ФЗ «Об образовании в Российской Федерации»</w:t>
        </w:r>
      </w:hyperlink>
      <w:r>
        <w:rPr>
          <w:rFonts w:eastAsia="Times New Roman" w:cs="Times New Roman"/>
          <w:szCs w:val="24"/>
        </w:rPr>
        <w:t>. Обучающийся также вправе: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0" w:anchor="6560IO" w:tooltip="https://docs.cntd.ru/document/499061764#6560IO" w:history="1">
        <w:r>
          <w:rPr>
            <w:rStyle w:val="af"/>
            <w:rFonts w:eastAsia="Times New Roman" w:cs="Times New Roman"/>
            <w:color w:val="auto"/>
            <w:szCs w:val="24"/>
            <w:u w:val="none"/>
          </w:rPr>
          <w:t>разделом I настоящего Договора</w:t>
        </w:r>
      </w:hyperlink>
      <w:r>
        <w:rPr>
          <w:rFonts w:eastAsia="Times New Roman" w:cs="Times New Roman"/>
          <w:szCs w:val="24"/>
        </w:rPr>
        <w:t>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CD5000" w:rsidRDefault="00661C0C">
      <w:pPr>
        <w:pStyle w:val="ad"/>
        <w:jc w:val="both"/>
        <w:rPr>
          <w:rFonts w:cs="Times New Roman"/>
          <w:color w:val="FF0000"/>
          <w:szCs w:val="24"/>
        </w:rPr>
      </w:pPr>
      <w:r>
        <w:rPr>
          <w:rFonts w:eastAsia="Times New Roman" w:cs="Times New Roman"/>
          <w:color w:val="auto"/>
          <w:szCs w:val="24"/>
        </w:rPr>
        <w:t>2.3.5.</w:t>
      </w:r>
      <w:r>
        <w:rPr>
          <w:rFonts w:eastAsia="Times New Roman" w:cs="Times New Roman"/>
          <w:color w:val="auto"/>
          <w:sz w:val="20"/>
        </w:rPr>
        <w:t xml:space="preserve"> </w:t>
      </w:r>
      <w:r>
        <w:rPr>
          <w:rFonts w:eastAsia="Times New Roman" w:cs="Times New Roman"/>
          <w:szCs w:val="24"/>
        </w:rPr>
        <w:t>Пользоваться дополнительными образовательными услугами, не входящими в образовательную программу, за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отдельную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плату,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на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основании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дополнительно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заключенных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договоров.</w:t>
      </w:r>
      <w:r>
        <w:rPr>
          <w:rFonts w:eastAsia="Times New Roman" w:cs="Times New Roman"/>
          <w:spacing w:val="1"/>
          <w:szCs w:val="24"/>
        </w:rPr>
        <w:t xml:space="preserve"> 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 Исполнитель обязан: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2.4.1. До заключения Договора и в период его действия представлять Заказчику и/или Обучающемуся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CD5000" w:rsidRDefault="00661C0C">
      <w:pPr>
        <w:pStyle w:val="ad"/>
        <w:jc w:val="both"/>
        <w:rPr>
          <w:rFonts w:cs="Times New Roman"/>
          <w:i/>
          <w:iCs/>
          <w:szCs w:val="24"/>
        </w:rPr>
      </w:pPr>
      <w:r>
        <w:rPr>
          <w:rFonts w:eastAsia="Times New Roman" w:cs="Times New Roman"/>
          <w:szCs w:val="24"/>
        </w:rPr>
        <w:t>2.4.2.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</w:t>
      </w:r>
      <w:r>
        <w:rPr>
          <w:rFonts w:eastAsia="Times New Roman" w:cs="Times New Roman"/>
          <w:iCs/>
          <w:szCs w:val="24"/>
        </w:rPr>
        <w:t>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2.4.3. Довести до Заказчика и/или Обучающегося информацию, содержащую сведения о предоставлении платных образовательных услуг в порядке и объеме, которые предусмотрены </w:t>
      </w:r>
      <w:hyperlink r:id="rId11" w:anchor="64U0IK" w:tooltip="https://docs.cntd.ru/document/9005388#64U0IK" w:history="1">
        <w:r>
          <w:rPr>
            <w:rStyle w:val="af"/>
            <w:rFonts w:eastAsia="Times New Roman" w:cs="Times New Roman"/>
            <w:color w:val="auto"/>
            <w:szCs w:val="24"/>
            <w:u w:val="none"/>
          </w:rPr>
          <w:t>Законом Российской Федерации от 7 февраля 1992 года № 2300-1 «О защите прав потребителей»</w:t>
        </w:r>
      </w:hyperlink>
      <w:r>
        <w:rPr>
          <w:rFonts w:eastAsia="Times New Roman" w:cs="Times New Roman"/>
          <w:szCs w:val="24"/>
        </w:rPr>
        <w:t xml:space="preserve"> и </w:t>
      </w:r>
      <w:hyperlink r:id="rId12" w:anchor="7D20K3" w:tooltip="https://docs.cntd.ru/document/902389617#7D20K3" w:history="1">
        <w:r>
          <w:rPr>
            <w:rStyle w:val="af"/>
            <w:rFonts w:eastAsia="Times New Roman" w:cs="Times New Roman"/>
            <w:color w:val="auto"/>
            <w:szCs w:val="24"/>
            <w:u w:val="none"/>
          </w:rPr>
          <w:t>Федеральным законом от 29 декабря 2012 года № 273-ФЗ «Об образовании в Российской Федерации»</w:t>
        </w:r>
      </w:hyperlink>
      <w:r>
        <w:rPr>
          <w:rFonts w:eastAsia="Times New Roman" w:cs="Times New Roman"/>
          <w:szCs w:val="24"/>
        </w:rPr>
        <w:t xml:space="preserve">; </w:t>
      </w:r>
      <w:hyperlink r:id="rId13" w:anchor="7DK0KB" w:tooltip="https://docs.cntd.ru/document/499039147#7DK0KB" w:history="1">
        <w:r>
          <w:rPr>
            <w:rStyle w:val="af"/>
            <w:rFonts w:eastAsia="Times New Roman" w:cs="Times New Roman"/>
            <w:color w:val="auto"/>
            <w:szCs w:val="24"/>
            <w:u w:val="none"/>
          </w:rPr>
          <w:t>Правилами оказания платных образовательных услуг</w:t>
        </w:r>
      </w:hyperlink>
      <w:r>
        <w:rPr>
          <w:rFonts w:eastAsia="Times New Roman" w:cs="Times New Roman"/>
          <w:szCs w:val="24"/>
        </w:rPr>
        <w:t>, утвержденных </w:t>
      </w:r>
      <w:hyperlink r:id="rId14" w:anchor="64U0IK" w:tooltip="https://docs.cntd.ru/document/499039147#64U0IK" w:history="1">
        <w:r>
          <w:rPr>
            <w:rStyle w:val="af"/>
            <w:rFonts w:eastAsia="Times New Roman" w:cs="Times New Roman"/>
            <w:color w:val="auto"/>
            <w:szCs w:val="24"/>
            <w:u w:val="none"/>
          </w:rPr>
          <w:t xml:space="preserve">постановлением Правительства Российской </w:t>
        </w:r>
        <w:r>
          <w:rPr>
            <w:rStyle w:val="af"/>
            <w:rFonts w:eastAsia="Times New Roman" w:cs="Times New Roman"/>
            <w:color w:val="auto"/>
            <w:szCs w:val="24"/>
            <w:u w:val="none"/>
          </w:rPr>
          <w:lastRenderedPageBreak/>
          <w:t>Федерации от 15 августа 2013 года № 706</w:t>
        </w:r>
      </w:hyperlink>
      <w:r>
        <w:rPr>
          <w:rFonts w:eastAsia="Times New Roman" w:cs="Times New Roman"/>
          <w:szCs w:val="24"/>
        </w:rPr>
        <w:t> (Собрание законодательства Российской Федерации, 2013, N 34, ст.4437);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2.4.4. Организовать и обеспечить надлежащее предоставление образовательных услуг, предусмотренных </w:t>
      </w:r>
      <w:hyperlink r:id="rId15" w:anchor="6560IO" w:tooltip="https://docs.cntd.ru/document/499061764#6560IO" w:history="1">
        <w:r>
          <w:rPr>
            <w:rStyle w:val="af"/>
            <w:rFonts w:eastAsia="Times New Roman" w:cs="Times New Roman"/>
            <w:color w:val="auto"/>
            <w:szCs w:val="24"/>
            <w:u w:val="none"/>
          </w:rPr>
          <w:t>разделом I настоящего Договора</w:t>
        </w:r>
      </w:hyperlink>
      <w:r>
        <w:rPr>
          <w:rFonts w:eastAsia="Times New Roman" w:cs="Times New Roman"/>
          <w:szCs w:val="24"/>
        </w:rPr>
        <w:t>. Образовательные услуги оказываются в соответствии с образовательным стандартом, учебным планом, в том числе индивидуальным, и расписанием занятий Исполнителя;</w:t>
      </w:r>
    </w:p>
    <w:p w:rsidR="00CD5000" w:rsidRDefault="00661C0C">
      <w:pPr>
        <w:widowControl w:val="0"/>
        <w:tabs>
          <w:tab w:val="left" w:pos="961"/>
        </w:tabs>
        <w:spacing w:before="1" w:after="0" w:line="240" w:lineRule="auto"/>
        <w:ind w:right="1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(имя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(логин)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пароль)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сетевым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(информационным)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ресурсам,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находящимся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доступе;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2.4.6. Принимать от Обучающегося/Заказчика плату за Услугу;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2.4.8. Сохранить место за Обучающимся в случае пропуска занятий по уважительным причинам (с учетом оплаты Услуги, предусмотренной разделом 3 настоящего договора).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2.4.9. Исполнитель в течение пяти рабочих дней направляет Заказчику/Обучающемуся Акт об оказании Услуги (далее – Акт), которым подтверждается получение Услуги Обучающимся. Акт может быть направлен по электронной почте </w:t>
      </w:r>
      <w:r>
        <w:rPr>
          <w:rFonts w:eastAsia="Times New Roman" w:cs="Times New Roman"/>
          <w:color w:val="auto"/>
          <w:szCs w:val="24"/>
        </w:rPr>
        <w:t>Обучающегося</w:t>
      </w:r>
      <w:r>
        <w:rPr>
          <w:rFonts w:eastAsia="Times New Roman" w:cs="Times New Roman"/>
          <w:szCs w:val="24"/>
        </w:rPr>
        <w:t>, указанной в реквизитах настоящего Договора, и/или на юридический/почтовый адрес Заказчика/Обучающегося. Заказчик/Обучающийся обязан подписать и вернуть Акт в течение трех рабочих дней с момента его получения от Исполнителя. Если Заказчик/Обучающийся не вернул подписанный Акт в установленный срок и не выразил претензий, препятствующих подписанию Акта, то Акт считается подписанным, Услуга оказана в полном объеме и претензий к Исполнителю у Заказчика/Обучающегося нет;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2.4.10. Выдать Обучающемуся документ, указанный в п.1.3., 1.4. настоящего договора;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2.4.11. Предоставить Обучающемуся право пользования в учебных, научных и культурных целях библиотечным</w:t>
      </w:r>
      <w:r>
        <w:rPr>
          <w:rFonts w:eastAsia="Times New Roman" w:cs="Times New Roman"/>
          <w:spacing w:val="-47"/>
          <w:szCs w:val="24"/>
        </w:rPr>
        <w:t xml:space="preserve"> </w:t>
      </w:r>
      <w:r>
        <w:rPr>
          <w:rFonts w:eastAsia="Times New Roman" w:cs="Times New Roman"/>
          <w:szCs w:val="24"/>
        </w:rPr>
        <w:t>фондом,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специализированными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аудиториями Исполнителя;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2.4.12. Создавать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безопасные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условия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обучения,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том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числе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проведении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практической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подготовки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Обучающегося,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также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безопасные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условия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воспитания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Обучающегося,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их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содержания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соответствии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с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установленными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нормами,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обеспечивающими жизнь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здоровье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Обучающегося.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2.5. Заказчик обязан: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2.5.1. Своевременно вносить плату за предоставляемую Обучающемуся Услугу, указанную в </w:t>
      </w:r>
      <w:hyperlink r:id="rId16" w:anchor="6560IO" w:tooltip="https://docs.cntd.ru/document/499061764#6560IO" w:history="1">
        <w:r>
          <w:rPr>
            <w:rStyle w:val="af"/>
            <w:rFonts w:eastAsia="Times New Roman" w:cs="Times New Roman"/>
            <w:color w:val="auto"/>
            <w:szCs w:val="24"/>
            <w:u w:val="none"/>
          </w:rPr>
          <w:t>разделе I настоящего Договора</w:t>
        </w:r>
      </w:hyperlink>
      <w:r>
        <w:rPr>
          <w:rFonts w:eastAsia="Times New Roman" w:cs="Times New Roman"/>
          <w:szCs w:val="24"/>
        </w:rPr>
        <w:t xml:space="preserve">, в размере и порядке, определёнными разделом </w:t>
      </w:r>
      <w:r>
        <w:rPr>
          <w:rFonts w:eastAsia="Times New Roman" w:cs="Times New Roman"/>
          <w:szCs w:val="24"/>
          <w:lang w:val="en-US"/>
        </w:rPr>
        <w:t>III</w:t>
      </w:r>
      <w:r>
        <w:rPr>
          <w:rFonts w:eastAsia="Times New Roman" w:cs="Times New Roman"/>
          <w:szCs w:val="24"/>
        </w:rPr>
        <w:t xml:space="preserve"> настоящего Договора, а также предоставлять платёжные документы, подтверждающие такую оплату; 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2.5.2. Выполнить установленные законодательством Российской Федерации, учредительными документами, локальными нормативными актами Исполнителя условия приема. Подать заявление о приеме Обучающегося на обучение по Программе; 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2.5.3. Извещать Исполнителя о причинах отсутствия на занятиях Обучающегося в случае, если у Обучающегося отсутствует такая возможность; 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2.5.4. Подписать Акт согласно п.2.4.9. настоящего Договора; 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Style w:val="fontstyle01"/>
          <w:rFonts w:ascii="Times New Roman" w:eastAsia="Times New Roman" w:hAnsi="Times New Roman" w:cs="Times New Roman"/>
        </w:rPr>
        <w:t xml:space="preserve">2.5.5. В случае нанесения Обучающимся материального ущерба имуществу Исполнителя возместить ущерб в кратчайший срок. 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2.6. Обучающийся обязан соблюдать требования, установленные частью 1 </w:t>
      </w:r>
      <w:hyperlink r:id="rId17" w:tooltip="https://login.consultant.ru/link/?req=doc&amp;base=RZR&amp;n=377363&amp;date=25.03.2021&amp;dst=100599&amp;fld=134" w:history="1">
        <w:r>
          <w:rPr>
            <w:rFonts w:eastAsia="Times New Roman" w:cs="Times New Roman"/>
            <w:szCs w:val="24"/>
          </w:rPr>
          <w:t>статьи 43</w:t>
        </w:r>
      </w:hyperlink>
      <w:r>
        <w:rPr>
          <w:rFonts w:eastAsia="Times New Roman" w:cs="Times New Roman"/>
          <w:szCs w:val="24"/>
        </w:rPr>
        <w:t xml:space="preserve"> ФЗ «Об образовании в Российской Федерации»:</w:t>
      </w:r>
    </w:p>
    <w:p w:rsidR="00CD5000" w:rsidRDefault="00661C0C">
      <w:pPr>
        <w:pStyle w:val="ad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2.6.1. Выполнять задания для подготовки к занятиям, предусмотренным учебным планом, в том числе индивидуальным; 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2.6.2. Извещать Исполнителя о причинах отсутствия на занятиях аттестационных и иных мероприятиях,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проводимых Исполнителем. Уважительной</w:t>
      </w:r>
      <w:r>
        <w:rPr>
          <w:rFonts w:eastAsia="Times New Roman" w:cs="Times New Roman"/>
          <w:spacing w:val="-8"/>
          <w:szCs w:val="24"/>
        </w:rPr>
        <w:t xml:space="preserve"> </w:t>
      </w:r>
      <w:r>
        <w:rPr>
          <w:rFonts w:eastAsia="Times New Roman" w:cs="Times New Roman"/>
          <w:szCs w:val="24"/>
        </w:rPr>
        <w:t>причиной</w:t>
      </w:r>
      <w:r>
        <w:rPr>
          <w:rFonts w:eastAsia="Times New Roman" w:cs="Times New Roman"/>
          <w:spacing w:val="-12"/>
          <w:szCs w:val="24"/>
        </w:rPr>
        <w:t xml:space="preserve"> </w:t>
      </w:r>
      <w:r>
        <w:rPr>
          <w:rFonts w:eastAsia="Times New Roman" w:cs="Times New Roman"/>
          <w:szCs w:val="24"/>
        </w:rPr>
        <w:t>неявки</w:t>
      </w:r>
      <w:r>
        <w:rPr>
          <w:rFonts w:eastAsia="Times New Roman" w:cs="Times New Roman"/>
          <w:spacing w:val="-1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обучающегося</w:t>
      </w:r>
      <w:r>
        <w:rPr>
          <w:rFonts w:eastAsia="Times New Roman" w:cs="Times New Roman"/>
          <w:spacing w:val="-8"/>
          <w:szCs w:val="24"/>
        </w:rPr>
        <w:t xml:space="preserve"> </w:t>
      </w:r>
      <w:r>
        <w:rPr>
          <w:rFonts w:eastAsia="Times New Roman" w:cs="Times New Roman"/>
          <w:szCs w:val="24"/>
        </w:rPr>
        <w:t>на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занятия,</w:t>
      </w:r>
      <w:r>
        <w:rPr>
          <w:rFonts w:eastAsia="Times New Roman" w:cs="Times New Roman"/>
          <w:spacing w:val="-48"/>
          <w:szCs w:val="24"/>
        </w:rPr>
        <w:t xml:space="preserve"> </w:t>
      </w:r>
      <w:r>
        <w:rPr>
          <w:rFonts w:eastAsia="Times New Roman" w:cs="Times New Roman"/>
          <w:szCs w:val="24"/>
        </w:rPr>
        <w:t>а также неявки на промежуточную и итоговую аттестацию, является неудовлетворительное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состояние его здоровья, подтвержденное предоставленной справкой медицинского учреждения. Неявка по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иным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причинам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возможна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только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письменного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согласия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проректора по учебной работе; </w:t>
      </w:r>
    </w:p>
    <w:p w:rsidR="00CD5000" w:rsidRDefault="00661C0C">
      <w:pPr>
        <w:pStyle w:val="ad"/>
        <w:tabs>
          <w:tab w:val="left" w:pos="1276"/>
        </w:tabs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2.6.3.</w:t>
      </w:r>
      <w:r w:rsidR="00D87F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Обучаться по Программе с соблюдением требований, установленных учебным планом, в том числе индивидуальным (при его наличии у Обучающегося), Исполнителя; </w:t>
      </w:r>
    </w:p>
    <w:p w:rsidR="00CD5000" w:rsidRDefault="00661C0C">
      <w:pPr>
        <w:pStyle w:val="ad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2.6.4. В течение 3 (трёх) дней с момента издания приказа о зачислении, получить студенческий билет, логин и пароль для входа в электронную информационно-образовательную среду Исполнителя; </w:t>
      </w:r>
    </w:p>
    <w:p w:rsidR="00CD5000" w:rsidRDefault="00661C0C">
      <w:pPr>
        <w:pStyle w:val="ad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2.6.5. Заботиться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сохранении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укреплении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своего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здоровья,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стремиться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к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нравственному,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духовному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физическому</w:t>
      </w:r>
      <w:r>
        <w:rPr>
          <w:rFonts w:eastAsia="Times New Roman" w:cs="Times New Roman"/>
          <w:spacing w:val="-5"/>
          <w:szCs w:val="24"/>
        </w:rPr>
        <w:t xml:space="preserve"> </w:t>
      </w:r>
      <w:r>
        <w:rPr>
          <w:rFonts w:eastAsia="Times New Roman" w:cs="Times New Roman"/>
          <w:szCs w:val="24"/>
        </w:rPr>
        <w:t>развитию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самосовершенствованию;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2.6.6. Соблюдать требования учредительных документов, правила внутреннего распорядка,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правил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проживания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общежитии</w:t>
      </w:r>
      <w:r>
        <w:rPr>
          <w:rFonts w:eastAsia="Times New Roman" w:cs="Times New Roman"/>
          <w:spacing w:val="-1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и</w:t>
      </w:r>
      <w:r>
        <w:rPr>
          <w:rFonts w:eastAsia="Times New Roman" w:cs="Times New Roman"/>
          <w:spacing w:val="-1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иных</w:t>
      </w:r>
      <w:r>
        <w:rPr>
          <w:rFonts w:eastAsia="Times New Roman" w:cs="Times New Roman"/>
          <w:spacing w:val="-1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локальных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нормативных</w:t>
      </w:r>
      <w:r>
        <w:rPr>
          <w:rFonts w:eastAsia="Times New Roman" w:cs="Times New Roman"/>
          <w:spacing w:val="-1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актов</w:t>
      </w:r>
      <w:r>
        <w:rPr>
          <w:rFonts w:eastAsia="Times New Roman" w:cs="Times New Roman"/>
          <w:spacing w:val="-10"/>
          <w:szCs w:val="24"/>
        </w:rPr>
        <w:t xml:space="preserve"> Исполнителя </w:t>
      </w:r>
      <w:r>
        <w:rPr>
          <w:rFonts w:eastAsia="Times New Roman" w:cs="Times New Roman"/>
          <w:szCs w:val="24"/>
        </w:rPr>
        <w:t>по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вопросам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zCs w:val="24"/>
        </w:rPr>
        <w:t>организации</w:t>
      </w:r>
      <w:r>
        <w:rPr>
          <w:rFonts w:eastAsia="Times New Roman" w:cs="Times New Roman"/>
          <w:spacing w:val="-12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-11"/>
          <w:szCs w:val="24"/>
        </w:rPr>
        <w:t xml:space="preserve"> </w:t>
      </w:r>
      <w:r>
        <w:rPr>
          <w:rFonts w:eastAsia="Times New Roman" w:cs="Times New Roman"/>
          <w:szCs w:val="24"/>
        </w:rPr>
        <w:t>осуществления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образовательной</w:t>
      </w:r>
      <w:r>
        <w:rPr>
          <w:rFonts w:eastAsia="Times New Roman" w:cs="Times New Roman"/>
          <w:spacing w:val="-48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деятельности. </w:t>
      </w:r>
    </w:p>
    <w:p w:rsidR="00CD5000" w:rsidRDefault="00CD5000">
      <w:pPr>
        <w:pStyle w:val="ad"/>
        <w:jc w:val="both"/>
        <w:rPr>
          <w:rFonts w:cs="Times New Roman"/>
          <w:szCs w:val="24"/>
        </w:rPr>
      </w:pPr>
    </w:p>
    <w:p w:rsidR="00CD5000" w:rsidRDefault="00661C0C">
      <w:pPr>
        <w:pStyle w:val="ad"/>
        <w:jc w:val="center"/>
        <w:rPr>
          <w:rFonts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III. Стоимость образовательных услуг, сроки и порядок их оплаты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3.1. Полная стоимость Услуги, указанной в п.1.1. настоящего Договора, за весь период обучения Обучающегося составляет </w:t>
      </w:r>
      <w:r w:rsidR="00D87FF8">
        <w:rPr>
          <w:rFonts w:eastAsia="Times New Roman" w:cs="Times New Roman"/>
          <w:szCs w:val="24"/>
        </w:rPr>
        <w:t>300</w:t>
      </w:r>
      <w:r>
        <w:rPr>
          <w:rFonts w:eastAsia="Times New Roman" w:cs="Times New Roman"/>
          <w:szCs w:val="24"/>
        </w:rPr>
        <w:t xml:space="preserve"> 000 рублей 00 копеек (</w:t>
      </w:r>
      <w:r w:rsidR="00167B8A">
        <w:rPr>
          <w:rFonts w:eastAsia="Times New Roman" w:cs="Times New Roman"/>
          <w:szCs w:val="24"/>
        </w:rPr>
        <w:t>триста</w:t>
      </w:r>
      <w:r>
        <w:rPr>
          <w:rFonts w:eastAsia="Times New Roman" w:cs="Times New Roman"/>
          <w:szCs w:val="24"/>
        </w:rPr>
        <w:t xml:space="preserve"> тысяч рублей 00 копеек).</w:t>
      </w:r>
    </w:p>
    <w:p w:rsidR="00CD5000" w:rsidRDefault="00661C0C">
      <w:pPr>
        <w:pStyle w:val="ad"/>
        <w:jc w:val="both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3.2. Оплата производится в наличном и безналичном порядке на основании счёта Исполнителя </w:t>
      </w:r>
      <w:r>
        <w:rPr>
          <w:rFonts w:eastAsia="Times New Roman" w:cs="Times New Roman"/>
          <w:szCs w:val="24"/>
        </w:rPr>
        <w:t>в рублях РФ.</w:t>
      </w:r>
    </w:p>
    <w:p w:rsidR="00CD5000" w:rsidRDefault="00661C0C">
      <w:pPr>
        <w:pStyle w:val="ad"/>
        <w:jc w:val="both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3.3.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D5000" w:rsidRDefault="00661C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Датой исполнения обязательства по оплате считается дата зачисления денежных средств на расчетный счет Исполнителя.</w:t>
      </w:r>
    </w:p>
    <w:p w:rsidR="00CD5000" w:rsidRDefault="00661C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Заказчик/Обучающийся обязуется произвести оплату до начала оказания Исполнителем Услуги (в день регистрации).</w:t>
      </w:r>
    </w:p>
    <w:p w:rsidR="00CD5000" w:rsidRDefault="00661C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 Оплата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семестрам. </w:t>
      </w:r>
    </w:p>
    <w:p w:rsidR="00CD5000" w:rsidRDefault="00661C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2.5.2. Стоимость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производится в следующем порядке: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</w:p>
    <w:p w:rsidR="00CD5000" w:rsidRDefault="0063772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67B8A">
        <w:rPr>
          <w:rFonts w:ascii="Times New Roman" w:eastAsia="Times New Roman" w:hAnsi="Times New Roman" w:cs="Times New Roman"/>
          <w:sz w:val="24"/>
          <w:szCs w:val="24"/>
        </w:rPr>
        <w:t xml:space="preserve"> семестр: в срок до "18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 2024 г. в сумме 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>50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 000 руб. 00 коп</w:t>
      </w:r>
      <w:proofErr w:type="gramStart"/>
      <w:r w:rsidR="00661C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bookmarkStart w:id="1" w:name="_GoBack"/>
      <w:proofErr w:type="gramStart"/>
      <w:r w:rsidR="00163E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63EFD">
        <w:rPr>
          <w:rFonts w:ascii="Times New Roman" w:eastAsia="Times New Roman" w:hAnsi="Times New Roman" w:cs="Times New Roman"/>
          <w:sz w:val="24"/>
          <w:szCs w:val="24"/>
        </w:rPr>
        <w:t>ятьдесят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>тысяч рублей 00 копеек);</w:t>
      </w:r>
    </w:p>
    <w:p w:rsidR="00637721" w:rsidRDefault="00637721" w:rsidP="0063772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 xml:space="preserve"> семестр: в срок до "15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 2025 г. в сумме 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руб. 00 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163E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63EFD">
        <w:rPr>
          <w:rFonts w:ascii="Times New Roman" w:eastAsia="Times New Roman" w:hAnsi="Times New Roman" w:cs="Times New Roman"/>
          <w:sz w:val="24"/>
          <w:szCs w:val="24"/>
        </w:rPr>
        <w:t>ятьдесят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тысяч рублей 00 копеек);</w:t>
      </w:r>
    </w:p>
    <w:p w:rsidR="00637721" w:rsidRDefault="00637721" w:rsidP="0063772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67B8A">
        <w:rPr>
          <w:rFonts w:ascii="Times New Roman" w:eastAsia="Times New Roman" w:hAnsi="Times New Roman" w:cs="Times New Roman"/>
          <w:sz w:val="24"/>
          <w:szCs w:val="24"/>
        </w:rPr>
        <w:t xml:space="preserve"> семестр: в срок до "15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167B8A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 2025 г. в сумме 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руб. 00 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163E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63EFD">
        <w:rPr>
          <w:rFonts w:ascii="Times New Roman" w:eastAsia="Times New Roman" w:hAnsi="Times New Roman" w:cs="Times New Roman"/>
          <w:sz w:val="24"/>
          <w:szCs w:val="24"/>
        </w:rPr>
        <w:t>ятьдесят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тысяч рублей 00 копеек);</w:t>
      </w:r>
    </w:p>
    <w:p w:rsidR="00637721" w:rsidRDefault="00637721" w:rsidP="0063772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67B8A">
        <w:rPr>
          <w:rFonts w:ascii="Times New Roman" w:eastAsia="Times New Roman" w:hAnsi="Times New Roman" w:cs="Times New Roman"/>
          <w:sz w:val="24"/>
          <w:szCs w:val="24"/>
        </w:rPr>
        <w:t xml:space="preserve"> семестр: в срок до "15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167B8A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661C0C">
        <w:rPr>
          <w:rFonts w:ascii="Times New Roman" w:eastAsia="Times New Roman" w:hAnsi="Times New Roman" w:cs="Times New Roman"/>
          <w:sz w:val="24"/>
          <w:szCs w:val="24"/>
        </w:rPr>
        <w:t xml:space="preserve"> 2026 г. в сумме 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руб. 00 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163E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63EFD">
        <w:rPr>
          <w:rFonts w:ascii="Times New Roman" w:eastAsia="Times New Roman" w:hAnsi="Times New Roman" w:cs="Times New Roman"/>
          <w:sz w:val="24"/>
          <w:szCs w:val="24"/>
        </w:rPr>
        <w:t>ятьдесят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тысяч рублей 00 копеек);</w:t>
      </w:r>
    </w:p>
    <w:p w:rsidR="00637721" w:rsidRDefault="00167B8A" w:rsidP="0063772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семестр: в срок до "15</w:t>
      </w:r>
      <w:r w:rsidR="0063772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37721">
        <w:rPr>
          <w:rFonts w:ascii="Times New Roman" w:eastAsia="Times New Roman" w:hAnsi="Times New Roman" w:cs="Times New Roman"/>
          <w:sz w:val="24"/>
          <w:szCs w:val="24"/>
        </w:rPr>
        <w:t xml:space="preserve">ября 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>2026 г. в сумме 50</w:t>
      </w:r>
      <w:r w:rsidR="00637721">
        <w:rPr>
          <w:rFonts w:ascii="Times New Roman" w:eastAsia="Times New Roman" w:hAnsi="Times New Roman" w:cs="Times New Roman"/>
          <w:sz w:val="24"/>
          <w:szCs w:val="24"/>
        </w:rPr>
        <w:t xml:space="preserve"> 000 руб. 00 коп</w:t>
      </w:r>
      <w:proofErr w:type="gramStart"/>
      <w:r w:rsidR="006377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377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163E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63EFD">
        <w:rPr>
          <w:rFonts w:ascii="Times New Roman" w:eastAsia="Times New Roman" w:hAnsi="Times New Roman" w:cs="Times New Roman"/>
          <w:sz w:val="24"/>
          <w:szCs w:val="24"/>
        </w:rPr>
        <w:t>ятьдесят</w:t>
      </w:r>
      <w:r w:rsidR="00637721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 00 копеек).</w:t>
      </w:r>
    </w:p>
    <w:p w:rsidR="00D87FF8" w:rsidRDefault="00167B8A" w:rsidP="00D87FF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семестр: в срок до "15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 xml:space="preserve"> г. в сумме 50 000 руб. 00 коп</w:t>
      </w:r>
      <w:proofErr w:type="gramStart"/>
      <w:r w:rsidR="00D87F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87F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163E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63EFD">
        <w:rPr>
          <w:rFonts w:ascii="Times New Roman" w:eastAsia="Times New Roman" w:hAnsi="Times New Roman" w:cs="Times New Roman"/>
          <w:sz w:val="24"/>
          <w:szCs w:val="24"/>
        </w:rPr>
        <w:t>ятьдесят</w:t>
      </w:r>
      <w:r w:rsidR="00D87FF8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 00 копеек).</w:t>
      </w:r>
    </w:p>
    <w:p w:rsidR="00D87FF8" w:rsidRDefault="00D87FF8" w:rsidP="0063772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5000" w:rsidRPr="00637721" w:rsidRDefault="00661C0C" w:rsidP="00637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1">
        <w:rPr>
          <w:rStyle w:val="fontstyle01"/>
          <w:rFonts w:ascii="Times New Roman" w:eastAsia="Times New Roman" w:hAnsi="Times New Roman" w:cs="Times New Roman"/>
          <w:color w:val="auto"/>
        </w:rPr>
        <w:t xml:space="preserve">3.6. В случае досрочного расторжения (прекращения) настоящего Договора по любым основаниям </w:t>
      </w:r>
      <w:r w:rsidRPr="00637721">
        <w:rPr>
          <w:rFonts w:ascii="Times New Roman" w:eastAsia="Times New Roman" w:hAnsi="Times New Roman" w:cs="Times New Roman"/>
          <w:sz w:val="24"/>
          <w:szCs w:val="24"/>
        </w:rPr>
        <w:t>Исполнитель обязуется вернуть Заказчику/Обучающемуся денежные средства в рублях РФ в соответствии с п. 3.1. настоящего Договора, за вычетом стоимости учебных дней, в течение которых Обучающийся получал Услугу.</w:t>
      </w:r>
    </w:p>
    <w:p w:rsidR="00CD5000" w:rsidRDefault="00661C0C">
      <w:pPr>
        <w:pStyle w:val="ad"/>
        <w:jc w:val="both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3.7. Сумма возврата выплачивается Заказчику/Обучающемуся на основании письменного заявления Заказчика/Обучающегося в свободной форме с указанием банковских реквизитов в российских банках.</w:t>
      </w:r>
    </w:p>
    <w:p w:rsidR="00CD5000" w:rsidRDefault="00661C0C">
      <w:pPr>
        <w:pStyle w:val="ad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</w:rPr>
        <w:lastRenderedPageBreak/>
        <w:t xml:space="preserve">3.8. Оказание Услуги с использованием дистанционных образовательных технологий и электронного обучения в соответствии с п. 2.1.4 настоящего Договора с сохранением формы обучения не изменяет стоимость Услуги по настоящему Договору. </w:t>
      </w:r>
    </w:p>
    <w:p w:rsidR="00CD5000" w:rsidRDefault="00CD5000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CD5000" w:rsidRDefault="00661C0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IV. Порядок изменения и расторжения Договора</w:t>
      </w:r>
    </w:p>
    <w:p w:rsidR="00CD5000" w:rsidRDefault="00661C0C">
      <w:pPr>
        <w:pStyle w:val="formattext"/>
        <w:shd w:val="clear" w:color="auto" w:fill="FFFFFF"/>
        <w:spacing w:before="0" w:beforeAutospacing="0" w:after="0" w:afterAutospacing="0"/>
        <w:ind w:firstLine="709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5000" w:rsidRDefault="00661C0C">
      <w:pPr>
        <w:pStyle w:val="formattext"/>
        <w:shd w:val="clear" w:color="auto" w:fill="FFFFFF"/>
        <w:spacing w:before="0" w:beforeAutospacing="0" w:after="0" w:afterAutospacing="0"/>
        <w:ind w:firstLine="709"/>
      </w:pPr>
      <w:r>
        <w:t>4.2. Настоящий Договор может быть расторгнут по соглашению Сторон.</w:t>
      </w:r>
    </w:p>
    <w:p w:rsidR="00CD5000" w:rsidRDefault="00661C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4.3. Настоящий Договор может быть расторгнут по инициативе Исполнителя в одностороннем порядке в случаях: </w:t>
      </w:r>
    </w:p>
    <w:p w:rsidR="00CD5000" w:rsidRDefault="00661C0C">
      <w:pPr>
        <w:pStyle w:val="ad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установления нарушения порядка приема, повлекшего по вине Обучающегося его незаконное зачисление;</w:t>
      </w:r>
    </w:p>
    <w:p w:rsidR="00CD5000" w:rsidRDefault="00661C0C">
      <w:pPr>
        <w:pStyle w:val="ad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просрочки Заказчиком/Обучающимся оплаты стоимости Услуги;</w:t>
      </w:r>
    </w:p>
    <w:p w:rsidR="00CD5000" w:rsidRDefault="00661C0C">
      <w:pPr>
        <w:pStyle w:val="ad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невозможности надлежащего исполнения обязательства по оказанию Услуги вследствие действий (бездействия) Обучающегося;</w:t>
      </w:r>
    </w:p>
    <w:p w:rsidR="00CD5000" w:rsidRDefault="00661C0C">
      <w:pPr>
        <w:pStyle w:val="ad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в иных случаях, предусмотренных законодательством Российской Федерации.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4.4. Настоящий Договор расторгается досрочно:</w:t>
      </w:r>
    </w:p>
    <w:p w:rsidR="00CD5000" w:rsidRDefault="00661C0C">
      <w:pPr>
        <w:pStyle w:val="ad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по инициативе Обучающегося или Заказчика в случае уведомления Исполнителя не менее чем </w:t>
      </w:r>
      <w:r>
        <w:rPr>
          <w:rFonts w:eastAsia="Times New Roman" w:cs="Times New Roman"/>
          <w:color w:val="auto"/>
          <w:szCs w:val="24"/>
        </w:rPr>
        <w:t xml:space="preserve">за 30 (тридцать) </w:t>
      </w:r>
      <w:r>
        <w:rPr>
          <w:rFonts w:eastAsia="Times New Roman" w:cs="Times New Roman"/>
          <w:szCs w:val="24"/>
        </w:rPr>
        <w:t>дней до даты расторжения настоящего Договора,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CD5000" w:rsidRDefault="00661C0C">
      <w:pPr>
        <w:pStyle w:val="af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инициативе Исполнителя в случае установления нарушения порядка приема, повлекшего по вине обучающегося его незаконное зачисление, в случае просрочки оплаты стоимости Услуги по обучению в рамках Программы, в случае невозможности надлежащего исполнения обязательств по оказанию Услуги по обучению в рамках Программы вследствие действий (бездействия) Обучающегося;</w:t>
      </w:r>
    </w:p>
    <w:p w:rsidR="00CD5000" w:rsidRDefault="00661C0C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t>по обстоятельствам, не зависящим от воли Обучающегося или Заказчика и Исполнителя, в том числе в случае ликвидации Исполнителя;</w:t>
      </w:r>
    </w:p>
    <w:p w:rsidR="00CD5000" w:rsidRDefault="00661C0C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t>по инициативе Исполнителя в случаях, предусмотренных п.4.3 настоящего Договора с уведомлением Обучающегося или Заказчика не менее чем за один месяц до даты расторжения настоящего Договора.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4.5. Исполнитель вправе отказаться от исполнения обязательств по Договору при условии полного возмещения Заказчику/Обучающемуся убытков.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4.6. Заказчик/Обучающийся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4.7. В случае досрочного расторжения настоящего Договора Исполнитель в течение пяти рабочих дней направляет Заказчику/Обучающемуся Акт, исходя из количества учебных дней по Программе до момента расторжения настоящего Договора. Акт может быть направлен по электронной почте, указанной в реквизитах настоящего Договора, и/или на юридический/почтовый адрес Заказчика/Обучающегося. Заказчик/Обучающийся обязан подписать и вернуть данный Акт в течение трех рабочих дней с момента его получения от Исполнителя. Если Заказчик/Обучающийся не вернул подписанный Акт в установленный срок и не выразил претензий, препятствующих подписанию Акта, то Акт считается подписанным, Услуга оказана и претензий к Исполнителю у Заказчика/Обучающегося нет.</w:t>
      </w:r>
    </w:p>
    <w:p w:rsidR="00CD5000" w:rsidRDefault="00CD5000">
      <w:pPr>
        <w:pStyle w:val="ad"/>
        <w:jc w:val="both"/>
        <w:rPr>
          <w:rFonts w:cs="Times New Roman"/>
          <w:szCs w:val="24"/>
        </w:rPr>
      </w:pPr>
    </w:p>
    <w:p w:rsidR="00CD5000" w:rsidRDefault="00661C0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V. Ответственность Исполнителя, Заказчика и Обучающегося</w:t>
      </w:r>
    </w:p>
    <w:p w:rsidR="00CD5000" w:rsidRDefault="00661C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5000" w:rsidRDefault="00661C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5.2. Стороны не несут ответственности за неисполнение или ненадлежащее исполнение обязательства, если это произошло из-за наступления обстоятельств непреодолимой силы (форс-мажора). Для этого нарушившая сторона должна доказать, что: обязательство не исполнено из-за обстоятельства, которое находится вне ее контроля; она не могла в момент заключения настоящего Договора разумно предвидеть это </w:t>
      </w:r>
      <w:r>
        <w:lastRenderedPageBreak/>
        <w:t xml:space="preserve">обстоятельство или его последствия для исполнения настоящего Договора; она не могла избежать или преодолеть такое обстоятельство или его последствия. </w:t>
      </w:r>
    </w:p>
    <w:p w:rsidR="00CD5000" w:rsidRDefault="00CD5000">
      <w:pPr>
        <w:pStyle w:val="ad"/>
        <w:jc w:val="both"/>
        <w:rPr>
          <w:rFonts w:cs="Times New Roman"/>
          <w:szCs w:val="24"/>
        </w:rPr>
      </w:pPr>
    </w:p>
    <w:p w:rsidR="00CD5000" w:rsidRDefault="00661C0C">
      <w:pPr>
        <w:pStyle w:val="ad"/>
        <w:jc w:val="center"/>
        <w:rPr>
          <w:rFonts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VI. Срок действия Договора</w:t>
      </w:r>
    </w:p>
    <w:p w:rsidR="00CD5000" w:rsidRDefault="00661C0C">
      <w:pPr>
        <w:pStyle w:val="ad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6.1. Настоящий Договор вступает в силу с момента подписания и действует до полного исполнения Сторонами обязательств.</w:t>
      </w:r>
    </w:p>
    <w:p w:rsidR="00CD5000" w:rsidRDefault="00CD5000">
      <w:pPr>
        <w:pStyle w:val="ad"/>
        <w:jc w:val="both"/>
        <w:rPr>
          <w:rFonts w:cs="Times New Roman"/>
          <w:szCs w:val="24"/>
        </w:rPr>
      </w:pPr>
    </w:p>
    <w:p w:rsidR="00CD5000" w:rsidRDefault="00661C0C">
      <w:pPr>
        <w:pStyle w:val="ad"/>
        <w:jc w:val="center"/>
        <w:rPr>
          <w:rFonts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VII. Заключительные положения</w:t>
      </w:r>
    </w:p>
    <w:p w:rsidR="00CD5000" w:rsidRDefault="00661C0C">
      <w:pPr>
        <w:pStyle w:val="ad"/>
        <w:jc w:val="both"/>
        <w:rPr>
          <w:rFonts w:cs="Times New Roman"/>
        </w:rPr>
      </w:pPr>
      <w:r>
        <w:rPr>
          <w:rFonts w:eastAsia="Times New Roman" w:cs="Times New Roman"/>
          <w:szCs w:val="24"/>
        </w:rPr>
        <w:t>7.1. 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CD5000" w:rsidRDefault="00661C0C">
      <w:pPr>
        <w:pStyle w:val="ad"/>
        <w:jc w:val="both"/>
        <w:rPr>
          <w:rFonts w:cs="Times New Roman"/>
        </w:rPr>
      </w:pPr>
      <w:r>
        <w:rPr>
          <w:rFonts w:eastAsia="Times New Roman" w:cs="Times New Roman"/>
          <w:szCs w:val="24"/>
        </w:rPr>
        <w:t>7.2. Под периодом предоставления Услуги (периодом обучения) понимается промежуток времени с даты издания приказа Исполнителя о зачислении Обучающегося до даты издания приказа об окончании обучения или отчислении Обучающегося.</w:t>
      </w:r>
    </w:p>
    <w:p w:rsidR="00CD5000" w:rsidRDefault="00661C0C">
      <w:pPr>
        <w:pStyle w:val="ad"/>
        <w:jc w:val="both"/>
        <w:rPr>
          <w:rFonts w:cs="Times New Roman"/>
        </w:rPr>
      </w:pPr>
      <w:r>
        <w:rPr>
          <w:rFonts w:eastAsia="Times New Roman" w:cs="Times New Roman"/>
          <w:szCs w:val="24"/>
        </w:rPr>
        <w:t>7.3. Настоящий Договор составлен в двух (трёх) экземплярах, по одному для каждой из Сторон. Все экземпляры имеют одинаковую юридическую силу.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5000" w:rsidRDefault="00661C0C">
      <w:pPr>
        <w:pStyle w:val="ad"/>
        <w:jc w:val="both"/>
        <w:rPr>
          <w:rFonts w:cs="Times New Roman"/>
        </w:rPr>
      </w:pPr>
      <w:r>
        <w:rPr>
          <w:rFonts w:eastAsia="Times New Roman" w:cs="Times New Roman"/>
          <w:szCs w:val="24"/>
        </w:rPr>
        <w:t>7.4. Изменения Договора оформляются дополнительными соглашениями к настоящему Договору.</w:t>
      </w:r>
    </w:p>
    <w:p w:rsidR="00CD5000" w:rsidRDefault="00661C0C">
      <w:pPr>
        <w:pStyle w:val="ad"/>
        <w:jc w:val="both"/>
        <w:rPr>
          <w:rFonts w:cs="Times New Roman"/>
        </w:rPr>
      </w:pPr>
      <w:r>
        <w:rPr>
          <w:rFonts w:eastAsia="Times New Roman" w:cs="Times New Roman"/>
          <w:szCs w:val="24"/>
        </w:rPr>
        <w:t>7.5. Подписывая настоящий Договор, Заказчик и/или</w:t>
      </w:r>
      <w:r>
        <w:rPr>
          <w:rFonts w:eastAsia="Times New Roman" w:cs="Times New Roman"/>
          <w:spacing w:val="1"/>
          <w:szCs w:val="24"/>
        </w:rPr>
        <w:t xml:space="preserve"> Обучающийся </w:t>
      </w:r>
      <w:r>
        <w:rPr>
          <w:rFonts w:eastAsia="Times New Roman" w:cs="Times New Roman"/>
          <w:szCs w:val="24"/>
        </w:rPr>
        <w:t>подтверждает, что ознакомлен с Уставом, лицензией на осуществление образовательной деятельности, с Программой, Учебным планом и другими документами, локальными нормативными актами Исполнителя, регламентирующими организацию и осуществление образовательной деятельности, права и обязанности Обучающегося и Заказчика. До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Обучающегося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и/или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Заказчика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доведена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полном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объеме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информация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оказываемых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платных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образовательных услугах, предусмотренная Законом Российской Федерации от 7 февраля 1992 г. № 2300-1 «О защите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прав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zCs w:val="24"/>
        </w:rPr>
        <w:t>потребителей»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zCs w:val="24"/>
        </w:rPr>
        <w:t>Федеральным</w:t>
      </w:r>
      <w:r>
        <w:rPr>
          <w:rFonts w:eastAsia="Times New Roman" w:cs="Times New Roman"/>
          <w:spacing w:val="-8"/>
          <w:szCs w:val="24"/>
        </w:rPr>
        <w:t xml:space="preserve"> </w:t>
      </w:r>
      <w:r>
        <w:rPr>
          <w:rFonts w:eastAsia="Times New Roman" w:cs="Times New Roman"/>
          <w:szCs w:val="24"/>
        </w:rPr>
        <w:t>законом</w:t>
      </w:r>
      <w:r>
        <w:rPr>
          <w:rFonts w:eastAsia="Times New Roman" w:cs="Times New Roman"/>
          <w:spacing w:val="-8"/>
          <w:szCs w:val="24"/>
        </w:rPr>
        <w:t xml:space="preserve"> </w:t>
      </w:r>
      <w:r>
        <w:rPr>
          <w:rFonts w:eastAsia="Times New Roman" w:cs="Times New Roman"/>
          <w:szCs w:val="24"/>
        </w:rPr>
        <w:t>от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zCs w:val="24"/>
        </w:rPr>
        <w:t>29</w:t>
      </w:r>
      <w:r>
        <w:rPr>
          <w:rFonts w:eastAsia="Times New Roman" w:cs="Times New Roman"/>
          <w:spacing w:val="-8"/>
          <w:szCs w:val="24"/>
        </w:rPr>
        <w:t xml:space="preserve"> </w:t>
      </w:r>
      <w:r>
        <w:rPr>
          <w:rFonts w:eastAsia="Times New Roman" w:cs="Times New Roman"/>
          <w:szCs w:val="24"/>
        </w:rPr>
        <w:t>декабря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2012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zCs w:val="24"/>
        </w:rPr>
        <w:t>г.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zCs w:val="24"/>
        </w:rPr>
        <w:t>№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273-ФЗ</w:t>
      </w:r>
      <w:r>
        <w:rPr>
          <w:rFonts w:eastAsia="Times New Roman" w:cs="Times New Roman"/>
          <w:spacing w:val="-7"/>
          <w:szCs w:val="24"/>
        </w:rPr>
        <w:t xml:space="preserve"> </w:t>
      </w:r>
      <w:r>
        <w:rPr>
          <w:rFonts w:eastAsia="Times New Roman" w:cs="Times New Roman"/>
          <w:szCs w:val="24"/>
        </w:rPr>
        <w:t>«Об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образовании</w:t>
      </w:r>
      <w:r>
        <w:rPr>
          <w:rFonts w:eastAsia="Times New Roman" w:cs="Times New Roman"/>
          <w:spacing w:val="-9"/>
          <w:szCs w:val="24"/>
        </w:rPr>
        <w:t xml:space="preserve"> </w:t>
      </w: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Российской</w:t>
      </w:r>
      <w:r>
        <w:rPr>
          <w:rFonts w:eastAsia="Times New Roman" w:cs="Times New Roman"/>
          <w:spacing w:val="-10"/>
          <w:szCs w:val="24"/>
        </w:rPr>
        <w:t xml:space="preserve"> </w:t>
      </w:r>
      <w:r>
        <w:rPr>
          <w:rFonts w:eastAsia="Times New Roman" w:cs="Times New Roman"/>
          <w:szCs w:val="24"/>
        </w:rPr>
        <w:t>Федерации»;</w:t>
      </w:r>
      <w:r>
        <w:rPr>
          <w:rFonts w:eastAsia="Times New Roman" w:cs="Times New Roman"/>
          <w:spacing w:val="-47"/>
          <w:szCs w:val="24"/>
        </w:rPr>
        <w:t xml:space="preserve"> </w:t>
      </w:r>
      <w:r>
        <w:rPr>
          <w:rFonts w:eastAsia="Times New Roman" w:cs="Times New Roman"/>
          <w:szCs w:val="24"/>
        </w:rPr>
        <w:t>Правилами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оказания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платных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образовательных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услуг,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утвержденными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постановлением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Правительства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Российской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Федерации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от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15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сентября 2020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г.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№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1441.</w:t>
      </w:r>
    </w:p>
    <w:p w:rsidR="00227D62" w:rsidRPr="00163EFD" w:rsidRDefault="00227D62" w:rsidP="00227D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000" w:rsidRDefault="00661C0C" w:rsidP="00227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Адреса и реквизиты сторон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3227"/>
        <w:gridCol w:w="3294"/>
      </w:tblGrid>
      <w:tr w:rsidR="00CD5000">
        <w:trPr>
          <w:trHeight w:val="9296"/>
        </w:trPr>
        <w:tc>
          <w:tcPr>
            <w:tcW w:w="3544" w:type="dxa"/>
            <w:shd w:val="clear" w:color="auto" w:fill="auto"/>
          </w:tcPr>
          <w:p w:rsidR="00CD5000" w:rsidRDefault="00661C0C">
            <w:pPr>
              <w:pStyle w:val="ad"/>
              <w:widowControl w:val="0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lastRenderedPageBreak/>
              <w:t>Исполнитель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евангельских христиан-баптистов «Санкт-Петербургский Христианский Университет»</w:t>
            </w:r>
          </w:p>
          <w:p w:rsidR="00CD5000" w:rsidRDefault="00661C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нахождения: </w:t>
            </w:r>
          </w:p>
          <w:p w:rsidR="00CD5000" w:rsidRDefault="00661C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190020, Санкт-Петербург, Нарвский пр., 13 Б</w:t>
            </w:r>
          </w:p>
          <w:p w:rsidR="00CD5000" w:rsidRDefault="00661C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юридического лица:    190020, г. Санкт-Петербург, пр-кт Нарвский, д.13 Б</w:t>
            </w:r>
          </w:p>
          <w:p w:rsidR="00CD5000" w:rsidRDefault="00661C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осуществления образовательной деятельности: 190020, Санкт-Петербург, Нарвский пр.,13 Б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7810323789/ 783901001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Р/С 407 038 103 150 000 004 03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ОПЕРУ Банка ВТБ (ПАО) в Санкт-Петербурге,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Санкт-Петербург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к/с 30101810200000000704, 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 044030704,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ОКПО 35485206,  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ОКОНХ 98700, 92110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1027800013670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ОКТМО 40306000 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 91.31 80.42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747-25-47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Факс: 747-26-47</w:t>
            </w:r>
          </w:p>
          <w:p w:rsidR="00CD5000" w:rsidRDefault="00661C0C">
            <w:pPr>
              <w:pStyle w:val="ad"/>
              <w:widowControl w:val="0"/>
              <w:ind w:firstLine="0"/>
              <w:rPr>
                <w:rFonts w:cs="Times New Roman"/>
                <w:color w:val="auto"/>
                <w:sz w:val="20"/>
              </w:rPr>
            </w:pPr>
            <w:r>
              <w:rPr>
                <w:rFonts w:eastAsia="Times New Roman" w:cs="Times New Roman"/>
                <w:color w:val="auto"/>
                <w:sz w:val="20"/>
              </w:rPr>
              <w:t>Эл.почта: info@spbcu.ru</w:t>
            </w:r>
          </w:p>
          <w:p w:rsidR="00CD5000" w:rsidRDefault="00CD5000">
            <w:pPr>
              <w:pStyle w:val="ad"/>
              <w:widowControl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CD5000" w:rsidRDefault="00661C0C">
            <w:pPr>
              <w:pStyle w:val="ad"/>
              <w:widowControl w:val="0"/>
              <w:jc w:val="both"/>
              <w:rPr>
                <w:rFonts w:cs="Times New Roman"/>
                <w:b/>
                <w:sz w:val="20"/>
                <w:vertAlign w:val="superscript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    Заказчик</w:t>
            </w:r>
            <w:r>
              <w:rPr>
                <w:rFonts w:eastAsia="Times New Roman" w:cs="Times New Roman"/>
                <w:b/>
                <w:sz w:val="20"/>
                <w:vertAlign w:val="superscript"/>
              </w:rPr>
              <w:t>3</w:t>
            </w:r>
          </w:p>
          <w:p w:rsidR="00CD5000" w:rsidRDefault="00CD5000">
            <w:pPr>
              <w:pStyle w:val="ad"/>
              <w:widowControl w:val="0"/>
              <w:pBdr>
                <w:bottom w:val="single" w:sz="12" w:space="1" w:color="000000"/>
              </w:pBdr>
              <w:jc w:val="both"/>
              <w:rPr>
                <w:rFonts w:cs="Times New Roman"/>
                <w:b/>
                <w:sz w:val="20"/>
              </w:rPr>
            </w:pPr>
          </w:p>
          <w:p w:rsidR="00CD5000" w:rsidRDefault="00661C0C">
            <w:pPr>
              <w:pStyle w:val="ad"/>
              <w:widowControl w:val="0"/>
              <w:pBdr>
                <w:bottom w:val="single" w:sz="12" w:space="1" w:color="000000"/>
              </w:pBdr>
              <w:ind w:firstLine="0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____________________________</w:t>
            </w:r>
          </w:p>
          <w:p w:rsidR="00CD5000" w:rsidRDefault="00CD5000">
            <w:pPr>
              <w:pStyle w:val="ad"/>
              <w:widowControl w:val="0"/>
              <w:pBdr>
                <w:bottom w:val="single" w:sz="12" w:space="1" w:color="000000"/>
              </w:pBdr>
              <w:jc w:val="both"/>
              <w:rPr>
                <w:rFonts w:cs="Times New Roman"/>
                <w:b/>
                <w:sz w:val="20"/>
              </w:rPr>
            </w:pPr>
          </w:p>
          <w:p w:rsidR="00CD5000" w:rsidRDefault="00661C0C">
            <w:pPr>
              <w:pStyle w:val="ad"/>
              <w:widowControl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Ф.И.О. (Отчество при наличии)/</w:t>
            </w:r>
          </w:p>
          <w:p w:rsidR="00CD5000" w:rsidRDefault="00661C0C">
            <w:pPr>
              <w:pStyle w:val="ad"/>
              <w:widowControl w:val="0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наименование юридического лица</w:t>
            </w:r>
          </w:p>
          <w:p w:rsidR="00CD5000" w:rsidRDefault="0066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CD5000" w:rsidRDefault="0066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 ______ №______________</w:t>
            </w:r>
          </w:p>
          <w:p w:rsidR="00CD5000" w:rsidRDefault="0066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«___»___________20____г.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Кем__________________________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_____________________________Код подразделения ____________</w:t>
            </w:r>
          </w:p>
          <w:p w:rsidR="00CD5000" w:rsidRDefault="00661C0C">
            <w:pPr>
              <w:pStyle w:val="ad"/>
              <w:widowControl w:val="0"/>
              <w:ind w:hanging="106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 Дата рождения________________</w:t>
            </w:r>
          </w:p>
          <w:p w:rsidR="00CD5000" w:rsidRDefault="00661C0C">
            <w:pPr>
              <w:pStyle w:val="ad"/>
              <w:widowControl w:val="0"/>
              <w:ind w:firstLine="36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Телефон (при наличии)</w:t>
            </w:r>
          </w:p>
          <w:p w:rsidR="00CD5000" w:rsidRDefault="00661C0C">
            <w:pPr>
              <w:pStyle w:val="ad"/>
              <w:widowControl w:val="0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___________________________</w:t>
            </w:r>
          </w:p>
          <w:p w:rsidR="00CD5000" w:rsidRDefault="00661C0C">
            <w:pPr>
              <w:pStyle w:val="ad"/>
              <w:widowControl w:val="0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Электронная почта (при наличии)</w:t>
            </w:r>
          </w:p>
          <w:p w:rsidR="00CD5000" w:rsidRDefault="00661C0C">
            <w:pPr>
              <w:pStyle w:val="ad"/>
              <w:widowControl w:val="0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___________________________</w:t>
            </w:r>
          </w:p>
          <w:p w:rsidR="00CD5000" w:rsidRDefault="00CD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00" w:rsidRDefault="00661C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Юридический адрес: _____________________________</w:t>
            </w:r>
          </w:p>
          <w:p w:rsidR="00CD5000" w:rsidRDefault="00661C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Фактический адрес: </w:t>
            </w:r>
          </w:p>
          <w:p w:rsidR="00CD5000" w:rsidRDefault="00661C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</w:t>
            </w:r>
          </w:p>
          <w:p w:rsidR="00CD5000" w:rsidRDefault="00661C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ОРГН _______________________</w:t>
            </w:r>
          </w:p>
          <w:p w:rsidR="00CD5000" w:rsidRDefault="00661C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ИНН  _______________________</w:t>
            </w:r>
          </w:p>
          <w:p w:rsidR="00CD5000" w:rsidRDefault="00661C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КПП  _______________________</w:t>
            </w:r>
          </w:p>
          <w:p w:rsidR="00CD5000" w:rsidRDefault="00661C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р/сч  ________________________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к/сч  _________________________ </w:t>
            </w:r>
          </w:p>
          <w:p w:rsidR="00CD5000" w:rsidRDefault="00661C0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Банк  ________________________</w:t>
            </w:r>
          </w:p>
          <w:p w:rsidR="00CD5000" w:rsidRDefault="00661C0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БИК__________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</w:t>
            </w:r>
          </w:p>
          <w:p w:rsidR="00CD5000" w:rsidRDefault="00CD5000">
            <w:pPr>
              <w:pStyle w:val="ad"/>
              <w:widowControl w:val="0"/>
              <w:ind w:firstLine="0"/>
              <w:jc w:val="center"/>
              <w:rPr>
                <w:rFonts w:cs="Times New Roman"/>
                <w:i/>
                <w:iCs/>
                <w:sz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CD5000" w:rsidRDefault="00661C0C">
            <w:pPr>
              <w:pStyle w:val="ad"/>
              <w:widowControl w:val="0"/>
              <w:jc w:val="both"/>
              <w:rPr>
                <w:rFonts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Обучающийся </w:t>
            </w:r>
          </w:p>
          <w:p w:rsidR="00CD5000" w:rsidRDefault="00CD5000">
            <w:pPr>
              <w:pStyle w:val="ad"/>
              <w:widowControl w:val="0"/>
              <w:jc w:val="both"/>
              <w:rPr>
                <w:rFonts w:cs="Times New Roman"/>
                <w:b/>
                <w:sz w:val="20"/>
              </w:rPr>
            </w:pPr>
          </w:p>
          <w:p w:rsidR="00CD5000" w:rsidRDefault="00CD5000">
            <w:pPr>
              <w:pStyle w:val="ad"/>
              <w:widowControl w:val="0"/>
              <w:pBdr>
                <w:bottom w:val="single" w:sz="12" w:space="1" w:color="000000"/>
              </w:pBdr>
              <w:jc w:val="both"/>
              <w:rPr>
                <w:rFonts w:cs="Times New Roman"/>
                <w:b/>
                <w:sz w:val="20"/>
              </w:rPr>
            </w:pPr>
          </w:p>
          <w:p w:rsidR="00D87FF8" w:rsidRDefault="00D87FF8">
            <w:pPr>
              <w:pStyle w:val="ad"/>
              <w:widowControl w:val="0"/>
              <w:pBdr>
                <w:bottom w:val="single" w:sz="12" w:space="1" w:color="000000"/>
              </w:pBdr>
              <w:jc w:val="both"/>
              <w:rPr>
                <w:rFonts w:cs="Times New Roman"/>
                <w:b/>
                <w:sz w:val="20"/>
              </w:rPr>
            </w:pPr>
          </w:p>
          <w:p w:rsidR="00CD5000" w:rsidRDefault="00661C0C">
            <w:pPr>
              <w:pStyle w:val="ad"/>
              <w:widowControl w:val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Ф.И.О.</w:t>
            </w:r>
          </w:p>
          <w:p w:rsidR="00CD5000" w:rsidRDefault="00661C0C">
            <w:pPr>
              <w:pStyle w:val="ad"/>
              <w:widowControl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(Отчество при наличии)</w:t>
            </w:r>
          </w:p>
          <w:p w:rsidR="00CD5000" w:rsidRDefault="0066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CD5000" w:rsidRDefault="0066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 ______ №______________</w:t>
            </w:r>
          </w:p>
          <w:p w:rsidR="00CD5000" w:rsidRDefault="0066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«___» ___________20____г.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Кем_________________________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подразделения ____________</w:t>
            </w:r>
          </w:p>
          <w:p w:rsidR="00CD5000" w:rsidRDefault="00CD5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 по адресу: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D5000" w:rsidRDefault="00CD5000">
            <w:pPr>
              <w:pStyle w:val="ad"/>
              <w:widowControl w:val="0"/>
              <w:ind w:firstLine="0"/>
              <w:rPr>
                <w:rFonts w:cs="Times New Roman"/>
                <w:sz w:val="20"/>
              </w:rPr>
            </w:pPr>
          </w:p>
          <w:p w:rsidR="00CD5000" w:rsidRDefault="00661C0C">
            <w:pPr>
              <w:pStyle w:val="ad"/>
              <w:widowControl w:val="0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Дата рождения:_______________</w:t>
            </w:r>
          </w:p>
          <w:p w:rsidR="00CD5000" w:rsidRDefault="00661C0C">
            <w:pPr>
              <w:pStyle w:val="ad"/>
              <w:widowControl w:val="0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Адрес места жительства: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D5000" w:rsidRDefault="0066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D5000" w:rsidRDefault="00661C0C">
            <w:pPr>
              <w:pStyle w:val="ad"/>
              <w:widowControl w:val="0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Дата рождения________________</w:t>
            </w:r>
          </w:p>
          <w:p w:rsidR="00CD5000" w:rsidRDefault="00661C0C">
            <w:pPr>
              <w:pStyle w:val="ad"/>
              <w:widowControl w:val="0"/>
              <w:ind w:firstLine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Телефон (при наличии)</w:t>
            </w:r>
          </w:p>
          <w:p w:rsidR="00CD5000" w:rsidRDefault="00661C0C">
            <w:pPr>
              <w:pStyle w:val="ad"/>
              <w:widowControl w:val="0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______________________________</w:t>
            </w:r>
          </w:p>
          <w:p w:rsidR="00CD5000" w:rsidRDefault="00661C0C">
            <w:pPr>
              <w:pStyle w:val="ad"/>
              <w:widowControl w:val="0"/>
              <w:ind w:firstLine="0"/>
              <w:rPr>
                <w:rFonts w:cs="Times New Roman"/>
                <w:iCs/>
                <w:sz w:val="20"/>
              </w:rPr>
            </w:pPr>
            <w:r>
              <w:rPr>
                <w:rFonts w:eastAsia="Times New Roman" w:cs="Times New Roman"/>
                <w:sz w:val="20"/>
              </w:rPr>
              <w:t>Электронная почта (при наличии)</w:t>
            </w:r>
          </w:p>
          <w:p w:rsidR="00CD5000" w:rsidRDefault="00661C0C">
            <w:pPr>
              <w:pStyle w:val="ad"/>
              <w:widowControl w:val="0"/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_____________________________</w:t>
            </w:r>
          </w:p>
        </w:tc>
      </w:tr>
    </w:tbl>
    <w:p w:rsidR="00CD5000" w:rsidRDefault="00661C0C">
      <w:pPr>
        <w:pStyle w:val="ad"/>
        <w:jc w:val="center"/>
        <w:rPr>
          <w:rFonts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  <w:lang w:val="en-US"/>
        </w:rPr>
        <w:t>I</w:t>
      </w:r>
      <w:r>
        <w:rPr>
          <w:rFonts w:eastAsia="Times New Roman" w:cs="Times New Roman"/>
          <w:b/>
          <w:bCs/>
          <w:szCs w:val="24"/>
        </w:rPr>
        <w:t>X. Подписи Сторон:</w:t>
      </w:r>
    </w:p>
    <w:p w:rsidR="00CD5000" w:rsidRDefault="00CD5000">
      <w:pPr>
        <w:pStyle w:val="ad"/>
        <w:jc w:val="center"/>
        <w:rPr>
          <w:rFonts w:cs="Times New Roman"/>
          <w:b/>
          <w:bCs/>
          <w:szCs w:val="24"/>
        </w:rPr>
      </w:pPr>
    </w:p>
    <w:p w:rsidR="00CD5000" w:rsidRDefault="00CD5000">
      <w:pPr>
        <w:pStyle w:val="ad"/>
        <w:jc w:val="both"/>
        <w:rPr>
          <w:rFonts w:cs="Times New Roman"/>
          <w:b/>
          <w:bCs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083"/>
        <w:gridCol w:w="3119"/>
        <w:gridCol w:w="3437"/>
      </w:tblGrid>
      <w:tr w:rsidR="00CD5000">
        <w:trPr>
          <w:trHeight w:val="2273"/>
        </w:trPr>
        <w:tc>
          <w:tcPr>
            <w:tcW w:w="3083" w:type="dxa"/>
            <w:shd w:val="clear" w:color="auto" w:fill="auto"/>
          </w:tcPr>
          <w:p w:rsidR="00CD5000" w:rsidRDefault="00661C0C">
            <w:pPr>
              <w:pStyle w:val="ad"/>
              <w:widowControl w:val="0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Исполнитель</w:t>
            </w: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20"/>
              </w:rPr>
            </w:pP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20"/>
              </w:rPr>
            </w:pPr>
          </w:p>
          <w:p w:rsidR="00CD5000" w:rsidRDefault="00661C0C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bCs/>
                <w:sz w:val="20"/>
              </w:rPr>
              <w:t>______________ /</w:t>
            </w:r>
            <w:r>
              <w:rPr>
                <w:rFonts w:eastAsia="Times New Roman" w:cs="Times New Roman"/>
                <w:bCs/>
                <w:sz w:val="20"/>
                <w:u w:val="single"/>
              </w:rPr>
              <w:t>Кудаева Н.Б./</w:t>
            </w:r>
          </w:p>
          <w:p w:rsidR="00CD5000" w:rsidRDefault="00661C0C">
            <w:pPr>
              <w:pStyle w:val="ad"/>
              <w:widowControl w:val="0"/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Подпись 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bCs/>
                <w:sz w:val="16"/>
                <w:szCs w:val="16"/>
              </w:rPr>
              <w:tab/>
              <w:t xml:space="preserve">    Расшифровка</w:t>
            </w: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20"/>
              </w:rPr>
            </w:pP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20"/>
              </w:rPr>
            </w:pPr>
          </w:p>
          <w:p w:rsidR="00CD5000" w:rsidRDefault="00661C0C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20"/>
              </w:rPr>
            </w:pPr>
            <w:r>
              <w:rPr>
                <w:rFonts w:eastAsia="Times New Roman" w:cs="Times New Roman"/>
                <w:b/>
                <w:bCs/>
                <w:sz w:val="20"/>
              </w:rPr>
              <w:t xml:space="preserve">М.П. </w:t>
            </w:r>
          </w:p>
          <w:p w:rsidR="00CD5000" w:rsidRDefault="00CD5000">
            <w:pPr>
              <w:pStyle w:val="ad"/>
              <w:widowControl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D5000" w:rsidRDefault="00661C0C">
            <w:pPr>
              <w:pStyle w:val="ad"/>
              <w:widowControl w:val="0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Заказчик</w:t>
            </w: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sz w:val="20"/>
              </w:rPr>
            </w:pP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20"/>
              </w:rPr>
            </w:pPr>
          </w:p>
          <w:p w:rsidR="00CD5000" w:rsidRDefault="00661C0C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________________ </w:t>
            </w:r>
            <w:r>
              <w:rPr>
                <w:rFonts w:eastAsia="Times New Roman" w:cs="Times New Roman"/>
                <w:b/>
                <w:bCs/>
                <w:sz w:val="20"/>
              </w:rPr>
              <w:t>/______________</w:t>
            </w:r>
            <w:r>
              <w:rPr>
                <w:rFonts w:eastAsia="Times New Roman" w:cs="Times New Roman"/>
                <w:bCs/>
                <w:sz w:val="20"/>
              </w:rPr>
              <w:t xml:space="preserve"> /</w:t>
            </w:r>
          </w:p>
          <w:p w:rsidR="00CD5000" w:rsidRDefault="00661C0C">
            <w:pPr>
              <w:pStyle w:val="ad"/>
              <w:widowControl w:val="0"/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       Подпись 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ab/>
              <w:t xml:space="preserve">     Расшифровка</w:t>
            </w: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sz w:val="20"/>
              </w:rPr>
            </w:pP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20"/>
              </w:rPr>
            </w:pPr>
          </w:p>
          <w:p w:rsidR="00CD5000" w:rsidRDefault="00661C0C">
            <w:pPr>
              <w:pStyle w:val="ad"/>
              <w:widowControl w:val="0"/>
              <w:ind w:firstLine="0"/>
              <w:jc w:val="both"/>
              <w:rPr>
                <w:rFonts w:cs="Times New Roman"/>
                <w:bCs/>
                <w:sz w:val="20"/>
              </w:rPr>
            </w:pPr>
            <w:r>
              <w:rPr>
                <w:rFonts w:eastAsia="Times New Roman" w:cs="Times New Roman"/>
                <w:b/>
                <w:bCs/>
                <w:sz w:val="20"/>
              </w:rPr>
              <w:t>М.П. (</w:t>
            </w:r>
            <w:r>
              <w:rPr>
                <w:rFonts w:eastAsia="Times New Roman" w:cs="Times New Roman"/>
                <w:bCs/>
                <w:sz w:val="20"/>
              </w:rPr>
              <w:t>при наличии)</w:t>
            </w:r>
          </w:p>
          <w:p w:rsidR="00CD5000" w:rsidRDefault="00CD5000">
            <w:pPr>
              <w:pStyle w:val="ad"/>
              <w:widowControl w:val="0"/>
              <w:jc w:val="both"/>
              <w:rPr>
                <w:rFonts w:cs="Times New Roman"/>
                <w:b/>
                <w:sz w:val="20"/>
              </w:rPr>
            </w:pPr>
          </w:p>
          <w:p w:rsidR="00CD5000" w:rsidRDefault="00CD5000">
            <w:pPr>
              <w:pStyle w:val="ad"/>
              <w:widowControl w:val="0"/>
              <w:jc w:val="center"/>
              <w:rPr>
                <w:rFonts w:cs="Times New Roman"/>
                <w:iCs/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CD5000" w:rsidRDefault="00661C0C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Обучающийся </w:t>
            </w: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CD5000" w:rsidRDefault="00CD5000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bCs/>
                <w:sz w:val="6"/>
                <w:szCs w:val="6"/>
              </w:rPr>
            </w:pPr>
          </w:p>
          <w:p w:rsidR="00CD5000" w:rsidRDefault="00661C0C">
            <w:pPr>
              <w:pStyle w:val="ad"/>
              <w:widowControl w:val="0"/>
              <w:ind w:firstLine="0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___________________ </w:t>
            </w:r>
            <w:r>
              <w:rPr>
                <w:rFonts w:eastAsia="Times New Roman" w:cs="Times New Roman"/>
                <w:b/>
                <w:bCs/>
                <w:sz w:val="20"/>
              </w:rPr>
              <w:t>/______________</w:t>
            </w:r>
            <w:r>
              <w:rPr>
                <w:rFonts w:eastAsia="Times New Roman" w:cs="Times New Roman"/>
                <w:bCs/>
                <w:sz w:val="20"/>
              </w:rPr>
              <w:t xml:space="preserve"> /</w:t>
            </w:r>
          </w:p>
          <w:p w:rsidR="00CD5000" w:rsidRDefault="00661C0C">
            <w:pPr>
              <w:pStyle w:val="ad"/>
              <w:widowControl w:val="0"/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         Подпись                    Расшифровка</w:t>
            </w:r>
          </w:p>
          <w:p w:rsidR="00CD5000" w:rsidRDefault="00CD5000">
            <w:pPr>
              <w:pStyle w:val="ad"/>
              <w:widowControl w:val="0"/>
              <w:jc w:val="both"/>
              <w:rPr>
                <w:rFonts w:cs="Times New Roman"/>
                <w:bCs/>
                <w:sz w:val="16"/>
                <w:szCs w:val="16"/>
              </w:rPr>
            </w:pPr>
          </w:p>
          <w:p w:rsidR="00CD5000" w:rsidRDefault="00CD5000">
            <w:pPr>
              <w:pStyle w:val="ad"/>
              <w:widowControl w:val="0"/>
              <w:rPr>
                <w:rFonts w:cs="Times New Roman"/>
                <w:sz w:val="20"/>
              </w:rPr>
            </w:pPr>
          </w:p>
        </w:tc>
      </w:tr>
    </w:tbl>
    <w:p w:rsidR="00CD5000" w:rsidRDefault="00CD5000">
      <w:pPr>
        <w:rPr>
          <w:rFonts w:ascii="Times New Roman" w:hAnsi="Times New Roman" w:cs="Times New Roman"/>
          <w:sz w:val="20"/>
          <w:szCs w:val="20"/>
        </w:rPr>
      </w:pPr>
    </w:p>
    <w:p w:rsidR="00CD5000" w:rsidRDefault="00CD5000">
      <w:pPr>
        <w:rPr>
          <w:rFonts w:ascii="Times New Roman" w:hAnsi="Times New Roman" w:cs="Times New Roman"/>
          <w:sz w:val="20"/>
          <w:szCs w:val="20"/>
        </w:rPr>
      </w:pPr>
    </w:p>
    <w:p w:rsidR="00CD5000" w:rsidRDefault="00CD5000">
      <w:pPr>
        <w:rPr>
          <w:rFonts w:ascii="Times New Roman" w:hAnsi="Times New Roman" w:cs="Times New Roman"/>
          <w:sz w:val="20"/>
          <w:szCs w:val="20"/>
        </w:rPr>
      </w:pPr>
    </w:p>
    <w:p w:rsidR="00CD5000" w:rsidRDefault="00CD5000">
      <w:pPr>
        <w:rPr>
          <w:rFonts w:ascii="Times New Roman" w:hAnsi="Times New Roman" w:cs="Times New Roman"/>
          <w:sz w:val="20"/>
          <w:szCs w:val="20"/>
        </w:rPr>
      </w:pPr>
    </w:p>
    <w:p w:rsidR="00CD5000" w:rsidRDefault="006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CD5000" w:rsidRDefault="00661C0C">
      <w:pPr>
        <w:rPr>
          <w:rFonts w:ascii="Times New Roman" w:hAnsi="Times New Roman" w:cs="Times New Roman"/>
          <w:sz w:val="18"/>
          <w:szCs w:val="18"/>
        </w:rPr>
      </w:pPr>
      <w:r>
        <w:rPr>
          <w:rStyle w:val="aff1"/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Заполняется в случае, если Обучающийся не является Заказчиком.</w:t>
      </w:r>
    </w:p>
    <w:sectPr w:rsidR="00CD5000">
      <w:footerReference w:type="default" r:id="rId18"/>
      <w:pgSz w:w="11906" w:h="16838"/>
      <w:pgMar w:top="568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2F" w:rsidRDefault="001A762F">
      <w:pPr>
        <w:spacing w:after="0" w:line="240" w:lineRule="auto"/>
      </w:pPr>
      <w:r>
        <w:separator/>
      </w:r>
    </w:p>
  </w:endnote>
  <w:endnote w:type="continuationSeparator" w:id="0">
    <w:p w:rsidR="001A762F" w:rsidRDefault="001A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236765"/>
      <w:docPartObj>
        <w:docPartGallery w:val="Page Numbers (Bottom of Page)"/>
        <w:docPartUnique/>
      </w:docPartObj>
    </w:sdtPr>
    <w:sdtEndPr/>
    <w:sdtContent>
      <w:p w:rsidR="00CD5000" w:rsidRDefault="00661C0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EFD">
          <w:rPr>
            <w:noProof/>
          </w:rPr>
          <w:t>5</w:t>
        </w:r>
        <w:r>
          <w:fldChar w:fldCharType="end"/>
        </w:r>
      </w:p>
    </w:sdtContent>
  </w:sdt>
  <w:p w:rsidR="00CD5000" w:rsidRDefault="00CD500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2F" w:rsidRDefault="001A762F">
      <w:pPr>
        <w:spacing w:after="0" w:line="240" w:lineRule="auto"/>
      </w:pPr>
      <w:r>
        <w:separator/>
      </w:r>
    </w:p>
  </w:footnote>
  <w:footnote w:type="continuationSeparator" w:id="0">
    <w:p w:rsidR="001A762F" w:rsidRDefault="001A7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2B9"/>
    <w:multiLevelType w:val="multilevel"/>
    <w:tmpl w:val="E0CE0208"/>
    <w:lvl w:ilvl="0">
      <w:start w:val="1"/>
      <w:numFmt w:val="decimal"/>
      <w:lvlText w:val="%1."/>
      <w:lvlJc w:val="left"/>
      <w:pPr>
        <w:ind w:left="3807" w:hanging="2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570"/>
      </w:pPr>
      <w:rPr>
        <w:rFonts w:ascii="Times New Roman" w:eastAsia="Times New Roman" w:hAnsi="Times New Roman" w:cs="Times New Roman" w:hint="default"/>
        <w:b/>
        <w:bCs/>
        <w:spacing w:val="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0" w:hanging="570"/>
      </w:pPr>
      <w:rPr>
        <w:rFonts w:ascii="Times New Roman" w:eastAsia="Times New Roman" w:hAnsi="Times New Roman" w:cs="Times New Roman" w:hint="default"/>
        <w:b/>
        <w:bCs/>
        <w:spacing w:val="0"/>
        <w:sz w:val="20"/>
        <w:szCs w:val="20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312" w:hanging="57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068" w:hanging="57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825" w:hanging="57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81" w:hanging="57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37" w:hanging="57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93" w:hanging="570"/>
      </w:pPr>
      <w:rPr>
        <w:rFonts w:hint="default"/>
        <w:lang w:val="ru-RU" w:eastAsia="en-US" w:bidi="ar-SA"/>
      </w:rPr>
    </w:lvl>
  </w:abstractNum>
  <w:abstractNum w:abstractNumId="1">
    <w:nsid w:val="090C418D"/>
    <w:multiLevelType w:val="hybridMultilevel"/>
    <w:tmpl w:val="FE9C54D6"/>
    <w:lvl w:ilvl="0" w:tplc="184C6884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</w:rPr>
    </w:lvl>
    <w:lvl w:ilvl="1" w:tplc="ED265B48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 w:tplc="31B8DAE4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 w:tplc="EEB67994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 w:tplc="982A207E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 w:tplc="E06E9558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 w:tplc="D528D75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 w:tplc="98F68CF6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 w:tplc="52E6CC9A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D011A9D"/>
    <w:multiLevelType w:val="multilevel"/>
    <w:tmpl w:val="6428D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316139"/>
    <w:multiLevelType w:val="hybridMultilevel"/>
    <w:tmpl w:val="06740C52"/>
    <w:lvl w:ilvl="0" w:tplc="E0BE7E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D1A19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14E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9882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FE8C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9EA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7480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46F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664F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AC572D3"/>
    <w:multiLevelType w:val="hybridMultilevel"/>
    <w:tmpl w:val="A9E41218"/>
    <w:lvl w:ilvl="0" w:tplc="75C8E7FC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41583F9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1E4B1C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7B0944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BE080C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CAE85E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0B408E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71E2FC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5385E1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8061AE"/>
    <w:multiLevelType w:val="hybridMultilevel"/>
    <w:tmpl w:val="3CE45690"/>
    <w:lvl w:ilvl="0" w:tplc="65362A8C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867CC32A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 w:tplc="C67ADA3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 w:tplc="6BB44A04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 w:tplc="D9C271F8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 w:tplc="C2EC5944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 w:tplc="E77AF140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 w:tplc="A6906E3E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 w:tplc="CADCD7A0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318B528F"/>
    <w:multiLevelType w:val="multilevel"/>
    <w:tmpl w:val="03C26B38"/>
    <w:lvl w:ilvl="0">
      <w:start w:val="1"/>
      <w:numFmt w:val="decimal"/>
      <w:lvlText w:val="%1."/>
      <w:lvlJc w:val="left"/>
      <w:pPr>
        <w:ind w:left="3807" w:hanging="2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570"/>
      </w:pPr>
      <w:rPr>
        <w:rFonts w:ascii="Times New Roman" w:eastAsia="Times New Roman" w:hAnsi="Times New Roman" w:cs="Times New Roman" w:hint="default"/>
        <w:b/>
        <w:bCs/>
        <w:spacing w:val="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0" w:hanging="570"/>
      </w:pPr>
      <w:rPr>
        <w:rFonts w:ascii="Times New Roman" w:eastAsia="Times New Roman" w:hAnsi="Times New Roman" w:cs="Times New Roman" w:hint="default"/>
        <w:b/>
        <w:bCs/>
        <w:spacing w:val="0"/>
        <w:sz w:val="20"/>
        <w:szCs w:val="20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312" w:hanging="57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068" w:hanging="57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825" w:hanging="57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81" w:hanging="57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37" w:hanging="57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93" w:hanging="570"/>
      </w:pPr>
      <w:rPr>
        <w:rFonts w:hint="default"/>
        <w:lang w:val="ru-RU" w:eastAsia="en-US" w:bidi="ar-SA"/>
      </w:rPr>
    </w:lvl>
  </w:abstractNum>
  <w:abstractNum w:abstractNumId="7">
    <w:nsid w:val="38B8353E"/>
    <w:multiLevelType w:val="hybridMultilevel"/>
    <w:tmpl w:val="9C18DE5E"/>
    <w:lvl w:ilvl="0" w:tplc="44028E62">
      <w:start w:val="2"/>
      <w:numFmt w:val="decimal"/>
      <w:lvlText w:val="%1"/>
      <w:lvlJc w:val="left"/>
      <w:pPr>
        <w:ind w:left="1111" w:hanging="15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3881B5A">
      <w:start w:val="1"/>
      <w:numFmt w:val="bullet"/>
      <w:lvlText w:val="•"/>
      <w:lvlJc w:val="left"/>
      <w:pPr>
        <w:ind w:left="2068" w:hanging="151"/>
      </w:pPr>
      <w:rPr>
        <w:rFonts w:hint="default"/>
        <w:lang w:val="ru-RU" w:eastAsia="en-US" w:bidi="ar-SA"/>
      </w:rPr>
    </w:lvl>
    <w:lvl w:ilvl="2" w:tplc="CBF65BBC">
      <w:start w:val="1"/>
      <w:numFmt w:val="bullet"/>
      <w:lvlText w:val="•"/>
      <w:lvlJc w:val="left"/>
      <w:pPr>
        <w:ind w:left="3017" w:hanging="151"/>
      </w:pPr>
      <w:rPr>
        <w:rFonts w:hint="default"/>
        <w:lang w:val="ru-RU" w:eastAsia="en-US" w:bidi="ar-SA"/>
      </w:rPr>
    </w:lvl>
    <w:lvl w:ilvl="3" w:tplc="99C80DEA">
      <w:start w:val="1"/>
      <w:numFmt w:val="bullet"/>
      <w:lvlText w:val="•"/>
      <w:lvlJc w:val="left"/>
      <w:pPr>
        <w:ind w:left="3965" w:hanging="151"/>
      </w:pPr>
      <w:rPr>
        <w:rFonts w:hint="default"/>
        <w:lang w:val="ru-RU" w:eastAsia="en-US" w:bidi="ar-SA"/>
      </w:rPr>
    </w:lvl>
    <w:lvl w:ilvl="4" w:tplc="4524DEFE">
      <w:start w:val="1"/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5" w:tplc="3544D5CC">
      <w:start w:val="1"/>
      <w:numFmt w:val="bullet"/>
      <w:lvlText w:val="•"/>
      <w:lvlJc w:val="left"/>
      <w:pPr>
        <w:ind w:left="5863" w:hanging="151"/>
      </w:pPr>
      <w:rPr>
        <w:rFonts w:hint="default"/>
        <w:lang w:val="ru-RU" w:eastAsia="en-US" w:bidi="ar-SA"/>
      </w:rPr>
    </w:lvl>
    <w:lvl w:ilvl="6" w:tplc="82C64EF0">
      <w:start w:val="1"/>
      <w:numFmt w:val="bullet"/>
      <w:lvlText w:val="•"/>
      <w:lvlJc w:val="left"/>
      <w:pPr>
        <w:ind w:left="6811" w:hanging="151"/>
      </w:pPr>
      <w:rPr>
        <w:rFonts w:hint="default"/>
        <w:lang w:val="ru-RU" w:eastAsia="en-US" w:bidi="ar-SA"/>
      </w:rPr>
    </w:lvl>
    <w:lvl w:ilvl="7" w:tplc="E5B4C540">
      <w:start w:val="1"/>
      <w:numFmt w:val="bullet"/>
      <w:lvlText w:val="•"/>
      <w:lvlJc w:val="left"/>
      <w:pPr>
        <w:ind w:left="7760" w:hanging="151"/>
      </w:pPr>
      <w:rPr>
        <w:rFonts w:hint="default"/>
        <w:lang w:val="ru-RU" w:eastAsia="en-US" w:bidi="ar-SA"/>
      </w:rPr>
    </w:lvl>
    <w:lvl w:ilvl="8" w:tplc="B35E8FC8">
      <w:start w:val="1"/>
      <w:numFmt w:val="bullet"/>
      <w:lvlText w:val="•"/>
      <w:lvlJc w:val="left"/>
      <w:pPr>
        <w:ind w:left="8709" w:hanging="151"/>
      </w:pPr>
      <w:rPr>
        <w:rFonts w:hint="default"/>
        <w:lang w:val="ru-RU" w:eastAsia="en-US" w:bidi="ar-SA"/>
      </w:rPr>
    </w:lvl>
  </w:abstractNum>
  <w:abstractNum w:abstractNumId="8">
    <w:nsid w:val="49E223E5"/>
    <w:multiLevelType w:val="hybridMultilevel"/>
    <w:tmpl w:val="66F41352"/>
    <w:lvl w:ilvl="0" w:tplc="6E12036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42ADF0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EC68E1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CCE29C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26A4B5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D964CC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F26A66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10012C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B98FBE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CF91F89"/>
    <w:multiLevelType w:val="multilevel"/>
    <w:tmpl w:val="D3DAD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0F4711"/>
    <w:multiLevelType w:val="multilevel"/>
    <w:tmpl w:val="F5A0A7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636696E"/>
    <w:multiLevelType w:val="hybridMultilevel"/>
    <w:tmpl w:val="E81E7636"/>
    <w:lvl w:ilvl="0" w:tplc="86444F06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F6F842C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51E4A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10E10F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620211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2C8A17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4BEB5F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A28DB8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D7E825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AC0D6A"/>
    <w:multiLevelType w:val="hybridMultilevel"/>
    <w:tmpl w:val="9A92519A"/>
    <w:lvl w:ilvl="0" w:tplc="DEB451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A44CB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7ECB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021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9E51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8AAA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7461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3C8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7884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05829F6"/>
    <w:multiLevelType w:val="hybridMultilevel"/>
    <w:tmpl w:val="DF20524A"/>
    <w:lvl w:ilvl="0" w:tplc="46882AE4">
      <w:start w:val="1"/>
      <w:numFmt w:val="decimal"/>
      <w:lvlText w:val="%1."/>
      <w:lvlJc w:val="left"/>
      <w:pPr>
        <w:ind w:left="720" w:hanging="360"/>
      </w:pPr>
    </w:lvl>
    <w:lvl w:ilvl="1" w:tplc="E53CCD20">
      <w:start w:val="1"/>
      <w:numFmt w:val="lowerLetter"/>
      <w:lvlText w:val="%2."/>
      <w:lvlJc w:val="left"/>
      <w:pPr>
        <w:ind w:left="1440" w:hanging="360"/>
      </w:pPr>
    </w:lvl>
    <w:lvl w:ilvl="2" w:tplc="C720ADD2">
      <w:start w:val="1"/>
      <w:numFmt w:val="lowerRoman"/>
      <w:lvlText w:val="%3."/>
      <w:lvlJc w:val="right"/>
      <w:pPr>
        <w:ind w:left="2160" w:hanging="180"/>
      </w:pPr>
    </w:lvl>
    <w:lvl w:ilvl="3" w:tplc="CE005740">
      <w:start w:val="1"/>
      <w:numFmt w:val="decimal"/>
      <w:lvlText w:val="%4."/>
      <w:lvlJc w:val="left"/>
      <w:pPr>
        <w:ind w:left="2880" w:hanging="360"/>
      </w:pPr>
    </w:lvl>
    <w:lvl w:ilvl="4" w:tplc="BEC66A0A">
      <w:start w:val="1"/>
      <w:numFmt w:val="lowerLetter"/>
      <w:lvlText w:val="%5."/>
      <w:lvlJc w:val="left"/>
      <w:pPr>
        <w:ind w:left="3600" w:hanging="360"/>
      </w:pPr>
    </w:lvl>
    <w:lvl w:ilvl="5" w:tplc="95F0B45C">
      <w:start w:val="1"/>
      <w:numFmt w:val="lowerRoman"/>
      <w:lvlText w:val="%6."/>
      <w:lvlJc w:val="right"/>
      <w:pPr>
        <w:ind w:left="4320" w:hanging="180"/>
      </w:pPr>
    </w:lvl>
    <w:lvl w:ilvl="6" w:tplc="D7C09CAC">
      <w:start w:val="1"/>
      <w:numFmt w:val="decimal"/>
      <w:lvlText w:val="%7."/>
      <w:lvlJc w:val="left"/>
      <w:pPr>
        <w:ind w:left="5040" w:hanging="360"/>
      </w:pPr>
    </w:lvl>
    <w:lvl w:ilvl="7" w:tplc="F30215D0">
      <w:start w:val="1"/>
      <w:numFmt w:val="lowerLetter"/>
      <w:lvlText w:val="%8."/>
      <w:lvlJc w:val="left"/>
      <w:pPr>
        <w:ind w:left="5760" w:hanging="360"/>
      </w:pPr>
    </w:lvl>
    <w:lvl w:ilvl="8" w:tplc="2E8E6AF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616FD"/>
    <w:multiLevelType w:val="hybridMultilevel"/>
    <w:tmpl w:val="5B0A204E"/>
    <w:lvl w:ilvl="0" w:tplc="C66825E0">
      <w:start w:val="1"/>
      <w:numFmt w:val="bullet"/>
      <w:lvlText w:val="–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98F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8A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3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ED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83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0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D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0C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73DA4"/>
    <w:multiLevelType w:val="multilevel"/>
    <w:tmpl w:val="6EA41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0"/>
    <w:rsid w:val="000149D0"/>
    <w:rsid w:val="00163EFD"/>
    <w:rsid w:val="00167B8A"/>
    <w:rsid w:val="001A762F"/>
    <w:rsid w:val="00227D62"/>
    <w:rsid w:val="003368BC"/>
    <w:rsid w:val="00466AF6"/>
    <w:rsid w:val="00596380"/>
    <w:rsid w:val="00637721"/>
    <w:rsid w:val="00661C0C"/>
    <w:rsid w:val="007B0047"/>
    <w:rsid w:val="00894DC7"/>
    <w:rsid w:val="00B56332"/>
    <w:rsid w:val="00C4573D"/>
    <w:rsid w:val="00CD5000"/>
    <w:rsid w:val="00D87FF8"/>
    <w:rsid w:val="00DD5F65"/>
    <w:rsid w:val="00E966D1"/>
    <w:rsid w:val="00FA3F48"/>
    <w:rsid w:val="00FD1ABA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240" w:lineRule="auto"/>
      <w:ind w:firstLine="425"/>
      <w:outlineLvl w:val="1"/>
    </w:pPr>
    <w:rPr>
      <w:rFonts w:ascii="Times New Roman" w:eastAsia="DejaVu Sans" w:hAnsi="Times New Roman" w:cs="DejaVu Sans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No Spacing"/>
    <w:link w:val="ae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0"/>
      <w:lang w:eastAsia="ru-RU"/>
    </w:rPr>
  </w:style>
  <w:style w:type="paragraph" w:customStyle="1" w:styleId="13">
    <w:name w:val="Стиль1"/>
    <w:basedOn w:val="ad"/>
    <w:next w:val="a"/>
    <w:link w:val="1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Theme="minorHAnsi" w:eastAsiaTheme="minorHAnsi" w:hAnsiTheme="minorHAnsi" w:cs="Calibri"/>
      <w:szCs w:val="22"/>
      <w:lang w:eastAsia="en-US"/>
    </w:rPr>
  </w:style>
  <w:style w:type="character" w:customStyle="1" w:styleId="14">
    <w:name w:val="Стиль1 Знак"/>
    <w:basedOn w:val="a0"/>
    <w:link w:val="13"/>
    <w:rPr>
      <w:rFonts w:cs="Calibri"/>
      <w:color w:val="000000"/>
      <w:sz w:val="24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DejaVu Sans" w:hAnsi="Times New Roman" w:cs="DejaVu Sans"/>
      <w:sz w:val="24"/>
      <w:szCs w:val="24"/>
      <w:lang w:val="en-US" w:eastAsia="ru-RU"/>
    </w:rPr>
  </w:style>
  <w:style w:type="table" w:styleId="af1">
    <w:name w:val="Table Grid"/>
    <w:basedOn w:val="a1"/>
    <w:uiPriority w:val="5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qFormat/>
    <w:rPr>
      <w:rFonts w:ascii="Times New Roman" w:eastAsia="Arial Unicode MS" w:hAnsi="Times New Roman" w:cs="Arial Unicode MS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2">
    <w:name w:val="???????? ????? ??????"/>
  </w:style>
  <w:style w:type="paragraph" w:customStyle="1" w:styleId="af3">
    <w:name w:val="????? ??????"/>
    <w:basedOn w:val="a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</w:style>
  <w:style w:type="character" w:customStyle="1" w:styleId="fontstyle01">
    <w:name w:val="fontstyle01"/>
    <w:basedOn w:val="a0"/>
    <w:qFormat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5">
    <w:name w:val="Без интервала Знак1"/>
    <w:uiPriority w:val="1"/>
    <w:qFormat/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6">
    <w:name w:val="заголовок 1"/>
    <w:basedOn w:val="a"/>
    <w:next w:val="a"/>
    <w:qFormat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">
    <w:name w:val="Subtitle"/>
    <w:basedOn w:val="a"/>
    <w:next w:val="afd"/>
    <w:link w:val="aff0"/>
    <w:qFormat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aff0">
    <w:name w:val="Подзаголовок Знак"/>
    <w:basedOn w:val="a0"/>
    <w:link w:val="aff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240" w:lineRule="auto"/>
      <w:ind w:firstLine="425"/>
      <w:outlineLvl w:val="1"/>
    </w:pPr>
    <w:rPr>
      <w:rFonts w:ascii="Times New Roman" w:eastAsia="DejaVu Sans" w:hAnsi="Times New Roman" w:cs="DejaVu Sans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No Spacing"/>
    <w:link w:val="ae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0"/>
      <w:lang w:eastAsia="ru-RU"/>
    </w:rPr>
  </w:style>
  <w:style w:type="paragraph" w:customStyle="1" w:styleId="13">
    <w:name w:val="Стиль1"/>
    <w:basedOn w:val="ad"/>
    <w:next w:val="a"/>
    <w:link w:val="1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Theme="minorHAnsi" w:eastAsiaTheme="minorHAnsi" w:hAnsiTheme="minorHAnsi" w:cs="Calibri"/>
      <w:szCs w:val="22"/>
      <w:lang w:eastAsia="en-US"/>
    </w:rPr>
  </w:style>
  <w:style w:type="character" w:customStyle="1" w:styleId="14">
    <w:name w:val="Стиль1 Знак"/>
    <w:basedOn w:val="a0"/>
    <w:link w:val="13"/>
    <w:rPr>
      <w:rFonts w:cs="Calibri"/>
      <w:color w:val="000000"/>
      <w:sz w:val="24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DejaVu Sans" w:hAnsi="Times New Roman" w:cs="DejaVu Sans"/>
      <w:sz w:val="24"/>
      <w:szCs w:val="24"/>
      <w:lang w:val="en-US" w:eastAsia="ru-RU"/>
    </w:rPr>
  </w:style>
  <w:style w:type="table" w:styleId="af1">
    <w:name w:val="Table Grid"/>
    <w:basedOn w:val="a1"/>
    <w:uiPriority w:val="5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qFormat/>
    <w:rPr>
      <w:rFonts w:ascii="Times New Roman" w:eastAsia="Arial Unicode MS" w:hAnsi="Times New Roman" w:cs="Arial Unicode MS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2">
    <w:name w:val="???????? ????? ??????"/>
  </w:style>
  <w:style w:type="paragraph" w:customStyle="1" w:styleId="af3">
    <w:name w:val="????? ??????"/>
    <w:basedOn w:val="a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</w:style>
  <w:style w:type="character" w:customStyle="1" w:styleId="fontstyle01">
    <w:name w:val="fontstyle01"/>
    <w:basedOn w:val="a0"/>
    <w:qFormat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5">
    <w:name w:val="Без интервала Знак1"/>
    <w:uiPriority w:val="1"/>
    <w:qFormat/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6">
    <w:name w:val="заголовок 1"/>
    <w:basedOn w:val="a"/>
    <w:next w:val="a"/>
    <w:qFormat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">
    <w:name w:val="Subtitle"/>
    <w:basedOn w:val="a"/>
    <w:next w:val="afd"/>
    <w:link w:val="aff0"/>
    <w:qFormat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aff0">
    <w:name w:val="Подзаголовок Знак"/>
    <w:basedOn w:val="a0"/>
    <w:link w:val="aff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61764" TargetMode="External"/><Relationship Id="rId13" Type="http://schemas.openxmlformats.org/officeDocument/2006/relationships/hyperlink" Target="https://docs.cntd.ru/document/49903914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login.consultant.ru/link/?req=doc&amp;base=RZR&amp;n=377363&amp;date=25.03.2021&amp;dst=100599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6176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53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99061764" TargetMode="External"/><Relationship Id="rId10" Type="http://schemas.openxmlformats.org/officeDocument/2006/relationships/hyperlink" Target="https://docs.cntd.ru/document/4990617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499039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6</cp:revision>
  <dcterms:created xsi:type="dcterms:W3CDTF">2024-09-04T13:59:00Z</dcterms:created>
  <dcterms:modified xsi:type="dcterms:W3CDTF">2024-09-30T12:43:00Z</dcterms:modified>
</cp:coreProperties>
</file>